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485" w:rsidRDefault="009E5296" w:rsidP="002F6485">
      <w:pPr>
        <w:spacing w:after="0" w:line="360" w:lineRule="auto"/>
        <w:jc w:val="center"/>
        <w:rPr>
          <w:rFonts w:ascii="Times New Roman" w:eastAsia="Times New Roman" w:hAnsi="Times New Roman" w:cs="Times New Roman"/>
          <w:b/>
          <w:sz w:val="28"/>
          <w:szCs w:val="28"/>
          <w:u w:val="single"/>
          <w:lang w:val="es-ES" w:eastAsia="es-ES"/>
        </w:rPr>
      </w:pPr>
      <w:r>
        <w:rPr>
          <w:rFonts w:ascii="Times New Roman" w:eastAsia="Times New Roman" w:hAnsi="Times New Roman" w:cs="Times New Roman"/>
          <w:b/>
          <w:sz w:val="28"/>
          <w:szCs w:val="28"/>
          <w:u w:val="single"/>
          <w:lang w:val="es-ES" w:eastAsia="es-ES"/>
        </w:rPr>
        <w:t>MINUTA DE COMUNICACIÓN N° 02</w:t>
      </w:r>
      <w:r w:rsidR="002F6485">
        <w:rPr>
          <w:rFonts w:ascii="Times New Roman" w:eastAsia="Times New Roman" w:hAnsi="Times New Roman" w:cs="Times New Roman"/>
          <w:b/>
          <w:sz w:val="28"/>
          <w:szCs w:val="28"/>
          <w:u w:val="single"/>
          <w:lang w:val="es-ES" w:eastAsia="es-ES"/>
        </w:rPr>
        <w:t>/2024– C.D.T.</w:t>
      </w:r>
    </w:p>
    <w:p w:rsidR="002F6485" w:rsidRDefault="002F6485" w:rsidP="002F6485">
      <w:pPr>
        <w:spacing w:after="0" w:line="360" w:lineRule="auto"/>
        <w:jc w:val="cente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(Ref.: Solicitar al Ejecutivo que informe sobre merienda servida a los pesebres)</w:t>
      </w:r>
    </w:p>
    <w:p w:rsidR="002F6485" w:rsidRDefault="002F6485" w:rsidP="002F6485">
      <w:pPr>
        <w:spacing w:after="0" w:line="360"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VISTO:</w:t>
      </w:r>
    </w:p>
    <w:p w:rsidR="002F6485" w:rsidRDefault="002F6485" w:rsidP="002F6485">
      <w:pPr>
        <w:spacing w:after="0" w:line="360" w:lineRule="auto"/>
        <w:ind w:firstLine="851"/>
        <w:jc w:val="both"/>
        <w:rPr>
          <w:rFonts w:ascii="Times New Roman" w:eastAsia="Times New Roman" w:hAnsi="Times New Roman" w:cs="Times New Roman"/>
          <w:lang w:eastAsia="es-ES"/>
        </w:rPr>
      </w:pPr>
      <w:r>
        <w:rPr>
          <w:rFonts w:ascii="Times New Roman" w:eastAsia="Times New Roman" w:hAnsi="Times New Roman" w:cs="Times New Roman"/>
          <w:lang w:eastAsia="es-ES"/>
        </w:rPr>
        <w:t>Las facultades conferidas por la Ley Orgánica de los Municipios N°4466/89 al Cuerpo de Concejales, entre ellas, de recomendar al Departamento ejecutivo sobre cuestiones referentes a su competencia, tal como reza el Art 103 de la Ley Orgánica de los Municipio N° 4466 que dice: “</w:t>
      </w:r>
      <w:r>
        <w:rPr>
          <w:rFonts w:ascii="Times New Roman" w:eastAsia="Times New Roman" w:hAnsi="Times New Roman" w:cs="Times New Roman"/>
          <w:i/>
          <w:lang w:eastAsia="es-ES"/>
        </w:rPr>
        <w:t>…La comunicación es el acto por el que se contesta, recomienda, expone o pide informes al Departamento Ejecutivo sobre cuestiones de sus respectivas competencias…</w:t>
      </w:r>
      <w:r>
        <w:rPr>
          <w:rFonts w:ascii="Times New Roman" w:eastAsia="Times New Roman" w:hAnsi="Times New Roman" w:cs="Times New Roman"/>
          <w:lang w:eastAsia="es-ES"/>
        </w:rPr>
        <w:t xml:space="preserve">”.  </w:t>
      </w:r>
    </w:p>
    <w:p w:rsidR="002F6485" w:rsidRPr="00FB0AB5" w:rsidRDefault="002F6485" w:rsidP="002F6485">
      <w:pPr>
        <w:spacing w:after="0" w:line="360" w:lineRule="auto"/>
        <w:ind w:firstLine="851"/>
        <w:jc w:val="both"/>
        <w:rPr>
          <w:rFonts w:ascii="Times New Roman" w:eastAsia="Times New Roman" w:hAnsi="Times New Roman" w:cs="Times New Roman"/>
          <w:i/>
          <w:lang w:eastAsia="es-ES"/>
        </w:rPr>
      </w:pPr>
      <w:r>
        <w:rPr>
          <w:rFonts w:ascii="Times New Roman" w:eastAsia="Times New Roman" w:hAnsi="Times New Roman" w:cs="Times New Roman"/>
          <w:lang w:eastAsia="es-ES"/>
        </w:rPr>
        <w:t xml:space="preserve">Lo previsto la Ley Orgánica de los Municipios y Reglamento Interno del Honorable Concejo Deliberante en el Art 122 </w:t>
      </w:r>
      <w:r>
        <w:rPr>
          <w:rFonts w:ascii="Times New Roman" w:eastAsia="Times New Roman" w:hAnsi="Times New Roman" w:cs="Times New Roman"/>
          <w:i/>
          <w:lang w:eastAsia="es-ES"/>
        </w:rPr>
        <w:t xml:space="preserve">“Se presentará en forma de Minuta de Comunicación toda moción o proposición dirigida a contestar recomendar pedir o exponer algo. También se presentará en forma de proyecto de Minuta de Comunicación los pedidos de informes al Departamento Ejecutivo, indicando expresamente el plazo dentro del cual debe contestar obligatoriamente, no pudiéndosele dar a la Minuta de Comunicación, en este caso, el carácter de una manifestación de deseo.” </w:t>
      </w:r>
    </w:p>
    <w:p w:rsidR="002F6485" w:rsidRDefault="002F6485" w:rsidP="002F6485">
      <w:pPr>
        <w:spacing w:after="0" w:line="360"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CONSIDERANDO:</w:t>
      </w:r>
    </w:p>
    <w:p w:rsidR="002F6485" w:rsidRDefault="002F6485" w:rsidP="008843A9">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Que</w:t>
      </w:r>
      <w:r w:rsidR="008843A9">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w:t>
      </w:r>
      <w:r w:rsidR="008843A9">
        <w:rPr>
          <w:rFonts w:ascii="Times New Roman" w:eastAsia="Times New Roman" w:hAnsi="Times New Roman" w:cs="Times New Roman"/>
          <w:lang w:val="es-ES" w:eastAsia="es-ES"/>
        </w:rPr>
        <w:t xml:space="preserve">algunos/as </w:t>
      </w:r>
      <w:r>
        <w:rPr>
          <w:rFonts w:ascii="Times New Roman" w:eastAsia="Times New Roman" w:hAnsi="Times New Roman" w:cs="Times New Roman"/>
          <w:lang w:val="es-ES" w:eastAsia="es-ES"/>
        </w:rPr>
        <w:t>vecinos</w:t>
      </w:r>
      <w:r w:rsidR="008843A9">
        <w:rPr>
          <w:rFonts w:ascii="Times New Roman" w:eastAsia="Times New Roman" w:hAnsi="Times New Roman" w:cs="Times New Roman"/>
          <w:lang w:val="es-ES" w:eastAsia="es-ES"/>
        </w:rPr>
        <w:t>/as</w:t>
      </w:r>
      <w:r>
        <w:rPr>
          <w:rFonts w:ascii="Times New Roman" w:eastAsia="Times New Roman" w:hAnsi="Times New Roman" w:cs="Times New Roman"/>
          <w:lang w:val="es-ES" w:eastAsia="es-ES"/>
        </w:rPr>
        <w:t xml:space="preserve"> de la ciudad de Tilcara, entre ellos, responsables de los pesebres</w:t>
      </w:r>
      <w:r w:rsidR="008843A9">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manifestaron que el Día del Encuentro de Pesebres, a quienes participaron del mismo recibieron merienda en mal estado.</w:t>
      </w:r>
    </w:p>
    <w:p w:rsidR="002F6485" w:rsidRDefault="002F6485" w:rsidP="008843A9">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Que</w:t>
      </w:r>
      <w:r w:rsidR="008843A9">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el Concejal Orlando Martínez expresa su preocupación por lo publicado en redes sociales e interpelado por la comunidad, solicita se elabore la Minuta de Comunicación solicitando informe sobre tal situación.  </w:t>
      </w:r>
    </w:p>
    <w:p w:rsidR="002F6485" w:rsidRDefault="002F6485" w:rsidP="0083491E">
      <w:pPr>
        <w:tabs>
          <w:tab w:val="center" w:pos="4844"/>
          <w:tab w:val="left" w:pos="6566"/>
        </w:tabs>
        <w:spacing w:after="0" w:line="360" w:lineRule="auto"/>
        <w:ind w:firstLine="851"/>
        <w:jc w:val="center"/>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Por todo ello:</w:t>
      </w:r>
    </w:p>
    <w:p w:rsidR="002F6485" w:rsidRDefault="002F6485" w:rsidP="0083491E">
      <w:pPr>
        <w:spacing w:after="0" w:line="360" w:lineRule="auto"/>
        <w:jc w:val="center"/>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El Concejo Deliberante de la Municipalida</w:t>
      </w:r>
      <w:r w:rsidR="0083491E">
        <w:rPr>
          <w:rFonts w:ascii="Times New Roman" w:eastAsia="Times New Roman" w:hAnsi="Times New Roman" w:cs="Times New Roman"/>
          <w:b/>
          <w:lang w:val="es-ES" w:eastAsia="es-ES"/>
        </w:rPr>
        <w:t>d de Tilcara Sanciona                                        la</w:t>
      </w:r>
      <w:r w:rsidR="009E5296">
        <w:rPr>
          <w:rFonts w:ascii="Times New Roman" w:eastAsia="Times New Roman" w:hAnsi="Times New Roman" w:cs="Times New Roman"/>
          <w:b/>
          <w:lang w:val="es-ES" w:eastAsia="es-ES"/>
        </w:rPr>
        <w:t xml:space="preserve"> Minuta de Comunicación N</w:t>
      </w:r>
      <w:proofErr w:type="gramStart"/>
      <w:r w:rsidR="009E5296">
        <w:rPr>
          <w:rFonts w:ascii="Times New Roman" w:eastAsia="Times New Roman" w:hAnsi="Times New Roman" w:cs="Times New Roman"/>
          <w:b/>
          <w:lang w:val="es-ES" w:eastAsia="es-ES"/>
        </w:rPr>
        <w:t>°  02</w:t>
      </w:r>
      <w:proofErr w:type="gramEnd"/>
      <w:r>
        <w:rPr>
          <w:rFonts w:ascii="Times New Roman" w:eastAsia="Times New Roman" w:hAnsi="Times New Roman" w:cs="Times New Roman"/>
          <w:b/>
          <w:lang w:val="es-ES" w:eastAsia="es-ES"/>
        </w:rPr>
        <w:t>/2024:</w:t>
      </w:r>
    </w:p>
    <w:p w:rsidR="002F6485" w:rsidRDefault="002F6485" w:rsidP="008843A9">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b/>
          <w:lang w:val="es-ES" w:eastAsia="es-ES"/>
        </w:rPr>
        <w:t>Artículo 1°</w:t>
      </w:r>
      <w:r>
        <w:rPr>
          <w:rFonts w:ascii="Times New Roman" w:eastAsia="Times New Roman" w:hAnsi="Times New Roman" w:cs="Times New Roman"/>
          <w:lang w:val="es-ES" w:eastAsia="es-ES"/>
        </w:rPr>
        <w:t xml:space="preserve">- Infórmese al Concejo Deliberante sobre las acciones que el Ejecutivo concretó en el servicio de merienda a los participantes de los diferentes pesebres en el Encuentro de Santos Reyes. </w:t>
      </w:r>
    </w:p>
    <w:p w:rsidR="002F6485" w:rsidRDefault="002F6485" w:rsidP="008843A9">
      <w:pPr>
        <w:spacing w:after="0" w:line="360" w:lineRule="auto"/>
        <w:jc w:val="both"/>
        <w:rPr>
          <w:rFonts w:ascii="Times New Roman" w:eastAsia="Times New Roman" w:hAnsi="Times New Roman" w:cs="Times New Roman"/>
          <w:b/>
          <w:lang w:eastAsia="es-ES"/>
        </w:rPr>
      </w:pPr>
      <w:r>
        <w:rPr>
          <w:rFonts w:ascii="Times New Roman" w:eastAsia="Times New Roman" w:hAnsi="Times New Roman" w:cs="Times New Roman"/>
          <w:b/>
          <w:lang w:val="es-ES" w:eastAsia="es-ES"/>
        </w:rPr>
        <w:t>Artículo 2°-</w:t>
      </w:r>
      <w:r>
        <w:rPr>
          <w:rFonts w:ascii="Times New Roman" w:eastAsia="Times New Roman" w:hAnsi="Times New Roman" w:cs="Times New Roman"/>
          <w:lang w:val="es-ES" w:eastAsia="es-ES"/>
        </w:rPr>
        <w:t xml:space="preserve"> De forma y demás efectos. </w:t>
      </w:r>
    </w:p>
    <w:p w:rsidR="002F6485" w:rsidRPr="00461458" w:rsidRDefault="00714476" w:rsidP="008843A9">
      <w:pPr>
        <w:spacing w:after="0" w:line="360" w:lineRule="auto"/>
        <w:ind w:firstLine="1134"/>
        <w:jc w:val="right"/>
      </w:pPr>
      <w:r>
        <w:rPr>
          <w:rFonts w:ascii="Times New Roman" w:eastAsia="Times New Roman" w:hAnsi="Times New Roman" w:cs="Times New Roman"/>
          <w:lang w:val="es-ES" w:eastAsia="es-ES"/>
        </w:rPr>
        <w:t>Concejo Deliberante,</w:t>
      </w:r>
      <w:bookmarkStart w:id="0" w:name="_GoBack"/>
      <w:bookmarkEnd w:id="0"/>
      <w:r w:rsidR="002F6485">
        <w:rPr>
          <w:rFonts w:ascii="Times New Roman" w:eastAsia="Times New Roman" w:hAnsi="Times New Roman" w:cs="Times New Roman"/>
          <w:lang w:val="es-ES" w:eastAsia="es-ES"/>
        </w:rPr>
        <w:t xml:space="preserve"> Tilcara, 30 de enero de  2024</w:t>
      </w:r>
    </w:p>
    <w:p w:rsidR="000C363F" w:rsidRPr="00461458" w:rsidRDefault="000C363F" w:rsidP="008843A9">
      <w:pPr>
        <w:jc w:val="both"/>
      </w:pPr>
    </w:p>
    <w:sectPr w:rsidR="000C363F" w:rsidRPr="00461458" w:rsidSect="004A3595">
      <w:headerReference w:type="default" r:id="rId8"/>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7A8" w:rsidRDefault="009967A8" w:rsidP="00A90E61">
      <w:pPr>
        <w:spacing w:after="0" w:line="240" w:lineRule="auto"/>
      </w:pPr>
      <w:r>
        <w:separator/>
      </w:r>
    </w:p>
  </w:endnote>
  <w:endnote w:type="continuationSeparator" w:id="0">
    <w:p w:rsidR="009967A8" w:rsidRDefault="009967A8" w:rsidP="00A9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7A8" w:rsidRDefault="009967A8" w:rsidP="00A90E61">
      <w:pPr>
        <w:spacing w:after="0" w:line="240" w:lineRule="auto"/>
      </w:pPr>
      <w:r>
        <w:separator/>
      </w:r>
    </w:p>
  </w:footnote>
  <w:footnote w:type="continuationSeparator" w:id="0">
    <w:p w:rsidR="009967A8" w:rsidRDefault="009967A8" w:rsidP="00A90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6A1" w:rsidRDefault="00461458" w:rsidP="00B67C19">
    <w:pPr>
      <w:pStyle w:val="Encabezado"/>
      <w:ind w:left="-709"/>
      <w:jc w:val="center"/>
      <w:rPr>
        <w:b/>
      </w:rPr>
    </w:pPr>
    <w:r w:rsidRPr="003814BF">
      <w:rPr>
        <w:noProof/>
        <w:lang w:eastAsia="es-AR"/>
      </w:rPr>
      <w:drawing>
        <wp:anchor distT="0" distB="0" distL="114300" distR="114300" simplePos="0" relativeHeight="251656192" behindDoc="1" locked="0" layoutInCell="1" allowOverlap="1" wp14:anchorId="0C7D2CD2" wp14:editId="392D1DBA">
          <wp:simplePos x="0" y="0"/>
          <wp:positionH relativeFrom="column">
            <wp:posOffset>4396740</wp:posOffset>
          </wp:positionH>
          <wp:positionV relativeFrom="paragraph">
            <wp:posOffset>-88265</wp:posOffset>
          </wp:positionV>
          <wp:extent cx="933450" cy="882650"/>
          <wp:effectExtent l="0" t="0" r="0" b="0"/>
          <wp:wrapThrough wrapText="bothSides">
            <wp:wrapPolygon edited="0">
              <wp:start x="0" y="0"/>
              <wp:lineTo x="0" y="20978"/>
              <wp:lineTo x="21159" y="20978"/>
              <wp:lineTo x="21159" y="0"/>
              <wp:lineTo x="0" y="0"/>
            </wp:wrapPolygon>
          </wp:wrapThrough>
          <wp:docPr id="1" name="Imagen 1"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s-AR"/>
      </w:rPr>
      <w:drawing>
        <wp:anchor distT="0" distB="0" distL="114300" distR="114300" simplePos="0" relativeHeight="251668480" behindDoc="0" locked="0" layoutInCell="1" allowOverlap="1" wp14:anchorId="7FBC526B" wp14:editId="76B2DFF5">
          <wp:simplePos x="0" y="0"/>
          <wp:positionH relativeFrom="column">
            <wp:posOffset>89641</wp:posOffset>
          </wp:positionH>
          <wp:positionV relativeFrom="paragraph">
            <wp:posOffset>-135890</wp:posOffset>
          </wp:positionV>
          <wp:extent cx="943504" cy="944245"/>
          <wp:effectExtent l="0" t="0" r="9525"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unicipalidad de tilcara muestra 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5694" cy="946437"/>
                  </a:xfrm>
                  <a:prstGeom prst="rect">
                    <a:avLst/>
                  </a:prstGeom>
                </pic:spPr>
              </pic:pic>
            </a:graphicData>
          </a:graphic>
          <wp14:sizeRelH relativeFrom="page">
            <wp14:pctWidth>0</wp14:pctWidth>
          </wp14:sizeRelH>
          <wp14:sizeRelV relativeFrom="page">
            <wp14:pctHeight>0</wp14:pctHeight>
          </wp14:sizeRelV>
        </wp:anchor>
      </w:drawing>
    </w:r>
    <w:r w:rsidR="00CF65D7" w:rsidRPr="00CF65D7">
      <w:rPr>
        <w:b/>
      </w:rPr>
      <w:t>CONCEJO DELIBERANTE de la</w:t>
    </w:r>
  </w:p>
  <w:p w:rsidR="00CF65D7" w:rsidRPr="00CF65D7" w:rsidRDefault="00461458" w:rsidP="00461458">
    <w:pPr>
      <w:pStyle w:val="Encabezado"/>
      <w:tabs>
        <w:tab w:val="clear" w:pos="8504"/>
        <w:tab w:val="left" w:pos="1200"/>
        <w:tab w:val="center" w:pos="4181"/>
        <w:tab w:val="left" w:pos="8040"/>
      </w:tabs>
      <w:ind w:left="-709"/>
      <w:rPr>
        <w:b/>
      </w:rPr>
    </w:pPr>
    <w:r>
      <w:rPr>
        <w:b/>
      </w:rPr>
      <w:tab/>
    </w:r>
    <w:r>
      <w:rPr>
        <w:b/>
      </w:rPr>
      <w:tab/>
    </w:r>
    <w:r w:rsidR="00CF65D7" w:rsidRPr="00CF65D7">
      <w:rPr>
        <w:b/>
      </w:rPr>
      <w:t>MUNICIPALIDAD de TILCARA</w:t>
    </w:r>
    <w:r>
      <w:rPr>
        <w:b/>
      </w:rPr>
      <w:tab/>
    </w:r>
  </w:p>
  <w:p w:rsidR="00A90E61" w:rsidRDefault="00CF65D7" w:rsidP="00B67C19">
    <w:pPr>
      <w:pStyle w:val="Encabezado"/>
      <w:ind w:left="-709"/>
      <w:jc w:val="center"/>
    </w:pPr>
    <w:r>
      <w:t>Simón Bolívar 269 (4624) Tilcara – Provincia de Jujuy</w:t>
    </w:r>
  </w:p>
  <w:p w:rsidR="004B5A61" w:rsidRDefault="00B67C19" w:rsidP="00461458">
    <w:pPr>
      <w:spacing w:line="240" w:lineRule="auto"/>
      <w:rPr>
        <w:rFonts w:ascii="Arial" w:eastAsia="Georgia" w:hAnsi="Arial" w:cs="Arial"/>
        <w:b/>
      </w:rPr>
    </w:pPr>
    <w:r>
      <w:t xml:space="preserve">                                </w:t>
    </w:r>
    <w:r w:rsidR="004B5A61">
      <w:rPr>
        <w:rFonts w:ascii="Arial" w:eastAsia="Georgia" w:hAnsi="Arial" w:cs="Arial"/>
        <w:b/>
      </w:rPr>
      <w:t>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6410E"/>
    <w:multiLevelType w:val="hybridMultilevel"/>
    <w:tmpl w:val="015ED22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9654F41"/>
    <w:multiLevelType w:val="hybridMultilevel"/>
    <w:tmpl w:val="581CB1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A52465A"/>
    <w:multiLevelType w:val="hybridMultilevel"/>
    <w:tmpl w:val="61D460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8591B25"/>
    <w:multiLevelType w:val="hybridMultilevel"/>
    <w:tmpl w:val="051EA82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0552BAE"/>
    <w:multiLevelType w:val="hybridMultilevel"/>
    <w:tmpl w:val="F70AF4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A6A75D9"/>
    <w:multiLevelType w:val="hybridMultilevel"/>
    <w:tmpl w:val="E942478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FCA"/>
    <w:rsid w:val="00025544"/>
    <w:rsid w:val="00096A70"/>
    <w:rsid w:val="000C363F"/>
    <w:rsid w:val="000C3F3E"/>
    <w:rsid w:val="000D65E6"/>
    <w:rsid w:val="000E3939"/>
    <w:rsid w:val="000F6DBA"/>
    <w:rsid w:val="001042F7"/>
    <w:rsid w:val="00112A2D"/>
    <w:rsid w:val="00125446"/>
    <w:rsid w:val="00162CF9"/>
    <w:rsid w:val="00166B92"/>
    <w:rsid w:val="0018060E"/>
    <w:rsid w:val="001B0A78"/>
    <w:rsid w:val="001B5F55"/>
    <w:rsid w:val="001C01B3"/>
    <w:rsid w:val="001D3FA8"/>
    <w:rsid w:val="002366A1"/>
    <w:rsid w:val="00250DD7"/>
    <w:rsid w:val="00250F57"/>
    <w:rsid w:val="00274325"/>
    <w:rsid w:val="002A48A5"/>
    <w:rsid w:val="002A7828"/>
    <w:rsid w:val="002B7C4F"/>
    <w:rsid w:val="002D7B8D"/>
    <w:rsid w:val="002F6485"/>
    <w:rsid w:val="00323285"/>
    <w:rsid w:val="00340187"/>
    <w:rsid w:val="00375E8E"/>
    <w:rsid w:val="003814BF"/>
    <w:rsid w:val="00394EA5"/>
    <w:rsid w:val="00396F3E"/>
    <w:rsid w:val="003B5936"/>
    <w:rsid w:val="003E2298"/>
    <w:rsid w:val="004276BE"/>
    <w:rsid w:val="0043335F"/>
    <w:rsid w:val="00442AFD"/>
    <w:rsid w:val="00451133"/>
    <w:rsid w:val="00461458"/>
    <w:rsid w:val="004A3595"/>
    <w:rsid w:val="004A7FCA"/>
    <w:rsid w:val="004B5A61"/>
    <w:rsid w:val="004B6953"/>
    <w:rsid w:val="004F510C"/>
    <w:rsid w:val="00511CDF"/>
    <w:rsid w:val="00513305"/>
    <w:rsid w:val="00535340"/>
    <w:rsid w:val="005751FB"/>
    <w:rsid w:val="00580767"/>
    <w:rsid w:val="00585008"/>
    <w:rsid w:val="005975EC"/>
    <w:rsid w:val="005A3946"/>
    <w:rsid w:val="005A666D"/>
    <w:rsid w:val="005B78E1"/>
    <w:rsid w:val="005D5758"/>
    <w:rsid w:val="006016D6"/>
    <w:rsid w:val="006019B9"/>
    <w:rsid w:val="00605C14"/>
    <w:rsid w:val="00666596"/>
    <w:rsid w:val="00674AC0"/>
    <w:rsid w:val="00680CE2"/>
    <w:rsid w:val="00695707"/>
    <w:rsid w:val="006C0977"/>
    <w:rsid w:val="006F41A3"/>
    <w:rsid w:val="006F6360"/>
    <w:rsid w:val="00700299"/>
    <w:rsid w:val="00714476"/>
    <w:rsid w:val="00766CCD"/>
    <w:rsid w:val="00770D71"/>
    <w:rsid w:val="00783080"/>
    <w:rsid w:val="007B0924"/>
    <w:rsid w:val="007B16CC"/>
    <w:rsid w:val="007C55EA"/>
    <w:rsid w:val="007D52BC"/>
    <w:rsid w:val="007F0F15"/>
    <w:rsid w:val="0083491E"/>
    <w:rsid w:val="00870717"/>
    <w:rsid w:val="008843A9"/>
    <w:rsid w:val="008A00F3"/>
    <w:rsid w:val="008A7CD8"/>
    <w:rsid w:val="008B0C37"/>
    <w:rsid w:val="008B4AD1"/>
    <w:rsid w:val="008C0654"/>
    <w:rsid w:val="008D378E"/>
    <w:rsid w:val="008E7B11"/>
    <w:rsid w:val="008F1789"/>
    <w:rsid w:val="008F2AE9"/>
    <w:rsid w:val="009047B4"/>
    <w:rsid w:val="00912A26"/>
    <w:rsid w:val="0099648E"/>
    <w:rsid w:val="009967A8"/>
    <w:rsid w:val="009E5296"/>
    <w:rsid w:val="009F1961"/>
    <w:rsid w:val="00A102FA"/>
    <w:rsid w:val="00A122EA"/>
    <w:rsid w:val="00A212F8"/>
    <w:rsid w:val="00A30598"/>
    <w:rsid w:val="00A61525"/>
    <w:rsid w:val="00A65165"/>
    <w:rsid w:val="00A72500"/>
    <w:rsid w:val="00A77558"/>
    <w:rsid w:val="00A90E61"/>
    <w:rsid w:val="00A95FAA"/>
    <w:rsid w:val="00AB72FC"/>
    <w:rsid w:val="00AB79C5"/>
    <w:rsid w:val="00AC7B49"/>
    <w:rsid w:val="00AF185C"/>
    <w:rsid w:val="00B06F04"/>
    <w:rsid w:val="00B20C7E"/>
    <w:rsid w:val="00B26FDE"/>
    <w:rsid w:val="00B67C19"/>
    <w:rsid w:val="00B93B80"/>
    <w:rsid w:val="00B96303"/>
    <w:rsid w:val="00BA1FA4"/>
    <w:rsid w:val="00BE62B2"/>
    <w:rsid w:val="00BE7852"/>
    <w:rsid w:val="00C11310"/>
    <w:rsid w:val="00C17B80"/>
    <w:rsid w:val="00C24517"/>
    <w:rsid w:val="00C417B7"/>
    <w:rsid w:val="00C4782B"/>
    <w:rsid w:val="00C613D6"/>
    <w:rsid w:val="00C641D3"/>
    <w:rsid w:val="00C708F5"/>
    <w:rsid w:val="00C908F1"/>
    <w:rsid w:val="00C92E07"/>
    <w:rsid w:val="00CC3C27"/>
    <w:rsid w:val="00CC7333"/>
    <w:rsid w:val="00CF65D7"/>
    <w:rsid w:val="00D11A85"/>
    <w:rsid w:val="00D23C92"/>
    <w:rsid w:val="00D5470E"/>
    <w:rsid w:val="00D56E37"/>
    <w:rsid w:val="00D76C71"/>
    <w:rsid w:val="00D81F4B"/>
    <w:rsid w:val="00D9442E"/>
    <w:rsid w:val="00DB742F"/>
    <w:rsid w:val="00DC0F9F"/>
    <w:rsid w:val="00DC13E1"/>
    <w:rsid w:val="00DC17DF"/>
    <w:rsid w:val="00DC6BEC"/>
    <w:rsid w:val="00DD0346"/>
    <w:rsid w:val="00DD465C"/>
    <w:rsid w:val="00E45A19"/>
    <w:rsid w:val="00E757E3"/>
    <w:rsid w:val="00E811F5"/>
    <w:rsid w:val="00E91CDD"/>
    <w:rsid w:val="00EA6700"/>
    <w:rsid w:val="00EC575D"/>
    <w:rsid w:val="00ED0039"/>
    <w:rsid w:val="00ED45BB"/>
    <w:rsid w:val="00EF4509"/>
    <w:rsid w:val="00EF638E"/>
    <w:rsid w:val="00F362B8"/>
    <w:rsid w:val="00F36740"/>
    <w:rsid w:val="00F37670"/>
    <w:rsid w:val="00F65915"/>
    <w:rsid w:val="00F87143"/>
    <w:rsid w:val="00F97B3C"/>
    <w:rsid w:val="00FB4ABD"/>
    <w:rsid w:val="00FD2A94"/>
    <w:rsid w:val="00FF25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2418F"/>
  <w15:docId w15:val="{FB6287A4-5AE6-46C6-BA97-97384DEC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E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E61"/>
  </w:style>
  <w:style w:type="paragraph" w:styleId="Piedepgina">
    <w:name w:val="footer"/>
    <w:basedOn w:val="Normal"/>
    <w:link w:val="PiedepginaCar"/>
    <w:uiPriority w:val="99"/>
    <w:unhideWhenUsed/>
    <w:rsid w:val="00A90E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E61"/>
  </w:style>
  <w:style w:type="paragraph" w:styleId="Textodeglobo">
    <w:name w:val="Balloon Text"/>
    <w:basedOn w:val="Normal"/>
    <w:link w:val="TextodegloboCar"/>
    <w:uiPriority w:val="99"/>
    <w:semiHidden/>
    <w:unhideWhenUsed/>
    <w:rsid w:val="00AB79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9C5"/>
    <w:rPr>
      <w:rFonts w:ascii="Tahoma" w:hAnsi="Tahoma" w:cs="Tahoma"/>
      <w:sz w:val="16"/>
      <w:szCs w:val="16"/>
    </w:rPr>
  </w:style>
  <w:style w:type="character" w:styleId="Hipervnculo">
    <w:name w:val="Hyperlink"/>
    <w:basedOn w:val="Fuentedeprrafopredeter"/>
    <w:uiPriority w:val="99"/>
    <w:unhideWhenUsed/>
    <w:rsid w:val="004B5A61"/>
    <w:rPr>
      <w:color w:val="0563C1" w:themeColor="hyperlink"/>
      <w:u w:val="single"/>
    </w:rPr>
  </w:style>
  <w:style w:type="paragraph" w:styleId="Prrafodelista">
    <w:name w:val="List Paragraph"/>
    <w:basedOn w:val="Normal"/>
    <w:uiPriority w:val="34"/>
    <w:qFormat/>
    <w:rsid w:val="006C0977"/>
    <w:pPr>
      <w:spacing w:after="0" w:line="240" w:lineRule="auto"/>
      <w:ind w:left="720"/>
      <w:contextualSpacing/>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406546">
      <w:bodyDiv w:val="1"/>
      <w:marLeft w:val="0"/>
      <w:marRight w:val="0"/>
      <w:marTop w:val="0"/>
      <w:marBottom w:val="0"/>
      <w:divBdr>
        <w:top w:val="none" w:sz="0" w:space="0" w:color="auto"/>
        <w:left w:val="none" w:sz="0" w:space="0" w:color="auto"/>
        <w:bottom w:val="none" w:sz="0" w:space="0" w:color="auto"/>
        <w:right w:val="none" w:sz="0" w:space="0" w:color="auto"/>
      </w:divBdr>
    </w:div>
    <w:div w:id="1322077073">
      <w:bodyDiv w:val="1"/>
      <w:marLeft w:val="0"/>
      <w:marRight w:val="0"/>
      <w:marTop w:val="0"/>
      <w:marBottom w:val="0"/>
      <w:divBdr>
        <w:top w:val="none" w:sz="0" w:space="0" w:color="auto"/>
        <w:left w:val="none" w:sz="0" w:space="0" w:color="auto"/>
        <w:bottom w:val="none" w:sz="0" w:space="0" w:color="auto"/>
        <w:right w:val="none" w:sz="0" w:space="0" w:color="auto"/>
      </w:divBdr>
    </w:div>
    <w:div w:id="134698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94719-2ED0-456B-A28C-7DF03B647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310</Words>
  <Characters>1708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Josy Villarreal</dc:creator>
  <cp:lastModifiedBy>Usuario</cp:lastModifiedBy>
  <cp:revision>20</cp:revision>
  <cp:lastPrinted>2023-10-03T14:52:00Z</cp:lastPrinted>
  <dcterms:created xsi:type="dcterms:W3CDTF">2022-03-30T13:17:00Z</dcterms:created>
  <dcterms:modified xsi:type="dcterms:W3CDTF">2024-01-31T14:47:00Z</dcterms:modified>
</cp:coreProperties>
</file>