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4149EA">
      <w:pPr>
        <w:tabs>
          <w:tab w:val="left" w:pos="751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2C155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28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090C23" w:rsidRDefault="00325517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Recomienda aplicar la Ordenanza: N° </w:t>
      </w:r>
      <w:r w:rsidR="00DD4A0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151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/</w:t>
      </w:r>
      <w:r w:rsidR="00090C23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20</w:t>
      </w:r>
      <w:r w:rsidR="00DD4A0D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0</w:t>
      </w:r>
      <w:r w:rsid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6, por</w:t>
      </w:r>
      <w:r w:rsidR="00090C2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</w:t>
      </w:r>
      <w:r w:rsidR="00403A25" w:rsidRP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guas servidas en la calle Rivadavia</w:t>
      </w:r>
      <w:r w:rsid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del</w:t>
      </w:r>
      <w:r w:rsidR="00403A25" w:rsidRP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B</w:t>
      </w:r>
      <w:r w:rsidR="00403A25" w:rsidRP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° </w:t>
      </w:r>
      <w:r w:rsid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M</w:t>
      </w:r>
      <w:r w:rsidR="00403A25" w:rsidRPr="00403A25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atadero</w:t>
      </w:r>
      <w:r w:rsidR="00090C23"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090C23" w:rsidRPr="005072F4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 dispuesto en la Ley Orgánica de Municipios 4466/89 en el artículo 103 y en el artíc</w:t>
      </w:r>
      <w:r w:rsidR="00403A25">
        <w:rPr>
          <w:rFonts w:ascii="Times New Roman" w:eastAsia="Times New Roman" w:hAnsi="Times New Roman" w:cs="Times New Roman"/>
          <w:lang w:eastAsia="es-ES"/>
        </w:rPr>
        <w:t>ulo 122 del Reglamento Interno; la Ordenanza N° 151/2006.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Los numerosos reclamos de los vecinos en el Concejo Deliberante y a través de los medios de comunicación locales por el abandono y depositado de desechos de agua servidas en la calle Rivadavia. Y en to</w:t>
      </w:r>
      <w:r>
        <w:rPr>
          <w:rFonts w:ascii="Times New Roman" w:eastAsia="Times New Roman" w:hAnsi="Times New Roman" w:cs="Times New Roman"/>
          <w:lang w:eastAsia="es-ES"/>
        </w:rPr>
        <w:t>da su extensión del B° Matadero.</w:t>
      </w:r>
    </w:p>
    <w:p w:rsidR="00090C23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eastAsia="es-ES"/>
        </w:rPr>
        <w:t>La falta de cumplimiento en los arreglos y mantenimiento de las calles;</w:t>
      </w:r>
      <w:r>
        <w:rPr>
          <w:rFonts w:ascii="Times New Roman" w:eastAsia="Times New Roman" w:hAnsi="Times New Roman" w:cs="Times New Roman"/>
          <w:lang w:eastAsia="es-ES"/>
        </w:rPr>
        <w:t xml:space="preserve"> </w:t>
      </w:r>
      <w:r w:rsidR="00090C23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373E76" w:rsidRPr="00373E76" w:rsidRDefault="00373E76" w:rsidP="00373E76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90C23" w:rsidRPr="00ED2184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  <w:r w:rsidRPr="00DD4A0D">
        <w:rPr>
          <w:rFonts w:ascii="Times New Roman" w:eastAsia="Times New Roman" w:hAnsi="Times New Roman" w:cs="Times New Roman"/>
          <w:lang w:val="es-ES" w:eastAsia="es-ES"/>
        </w:rPr>
        <w:t xml:space="preserve">Que, la CALLE RIVADAVIA de Tilcara, desde la calle San Martin hasta la COSTANERA en adelante está en estado de deterioro y en pésimas condiciones para tránsito peatonal debido a los depósitos de agua servida </w:t>
      </w:r>
      <w:r>
        <w:rPr>
          <w:rFonts w:ascii="Times New Roman" w:eastAsia="Times New Roman" w:hAnsi="Times New Roman" w:cs="Times New Roman"/>
          <w:lang w:val="es-ES" w:eastAsia="es-ES"/>
        </w:rPr>
        <w:t>por parte de las zonas altas.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>Que, los vecinos del Bº Matadero en innumerables oportunidades manifestaron el descontento so</w:t>
      </w:r>
      <w:r>
        <w:rPr>
          <w:rFonts w:ascii="Times New Roman" w:eastAsia="Times New Roman" w:hAnsi="Times New Roman" w:cs="Times New Roman"/>
          <w:lang w:val="es-ES" w:eastAsia="es-ES"/>
        </w:rPr>
        <w:t>bre la condición de las calles.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>Que, las aguas servidas acumuladas en el lugar es un factor para contraer enfermedades de las cuale</w:t>
      </w:r>
      <w:r>
        <w:rPr>
          <w:rFonts w:ascii="Times New Roman" w:eastAsia="Times New Roman" w:hAnsi="Times New Roman" w:cs="Times New Roman"/>
          <w:lang w:val="es-ES" w:eastAsia="es-ES"/>
        </w:rPr>
        <w:t>s se podrían evitar.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>Que, los vecinos mediante nota solicitan de forma urgente la interv</w:t>
      </w:r>
      <w:r>
        <w:rPr>
          <w:rFonts w:ascii="Times New Roman" w:eastAsia="Times New Roman" w:hAnsi="Times New Roman" w:cs="Times New Roman"/>
          <w:lang w:val="es-ES" w:eastAsia="es-ES"/>
        </w:rPr>
        <w:t>ención del Concejo Deliberante.</w:t>
      </w:r>
    </w:p>
    <w:p w:rsid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>Que, el turismo es una fuente económica importante para Tilcara por lo tanto es necesario trabajar para recibirlo en las mejores condi</w:t>
      </w:r>
      <w:r>
        <w:rPr>
          <w:rFonts w:ascii="Times New Roman" w:eastAsia="Times New Roman" w:hAnsi="Times New Roman" w:cs="Times New Roman"/>
          <w:lang w:val="es-ES" w:eastAsia="es-ES"/>
        </w:rPr>
        <w:t xml:space="preserve">ciones en las mejoras </w:t>
      </w:r>
      <w:r w:rsidRPr="00DD4A0D">
        <w:rPr>
          <w:rFonts w:ascii="Times New Roman" w:eastAsia="Times New Roman" w:hAnsi="Times New Roman" w:cs="Times New Roman"/>
          <w:lang w:val="es-ES" w:eastAsia="es-ES"/>
        </w:rPr>
        <w:t xml:space="preserve">del pueblo. 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 xml:space="preserve">Que, es el deber y la responsabilidad del Municipio trabajar en las mejoras, arreglos </w:t>
      </w:r>
      <w:r>
        <w:rPr>
          <w:rFonts w:ascii="Times New Roman" w:eastAsia="Times New Roman" w:hAnsi="Times New Roman" w:cs="Times New Roman"/>
          <w:lang w:val="es-ES" w:eastAsia="es-ES"/>
        </w:rPr>
        <w:t>y mantenimientos de las calles.</w:t>
      </w:r>
    </w:p>
    <w:p w:rsidR="00373E76" w:rsidRDefault="00DD4A0D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D4A0D">
        <w:rPr>
          <w:rFonts w:ascii="Times New Roman" w:eastAsia="Times New Roman" w:hAnsi="Times New Roman" w:cs="Times New Roman"/>
          <w:lang w:val="es-ES" w:eastAsia="es-ES"/>
        </w:rPr>
        <w:t>Que, es importante que el mantenimiento de las calles, tenga el MARCO DE INTERES DE LAS AREAS RESPONSABLES para un buen mejoramiento de las mismas.</w:t>
      </w:r>
    </w:p>
    <w:p w:rsidR="00090C23" w:rsidRPr="00ED2184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2E0C6E" w:rsidRDefault="002E0C6E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</w:p>
    <w:p w:rsidR="00090C23" w:rsidRPr="00532E43" w:rsidRDefault="00090C23" w:rsidP="000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DD4A0D">
        <w:rPr>
          <w:rFonts w:ascii="Times New Roman" w:eastAsia="Times New Roman" w:hAnsi="Times New Roman" w:cs="Times New Roman"/>
          <w:b/>
          <w:lang w:val="es-ES" w:eastAsia="es-ES"/>
        </w:rPr>
        <w:t>28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090C23" w:rsidRDefault="00090C23" w:rsidP="00090C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4A0D">
        <w:rPr>
          <w:rFonts w:ascii="Times New Roman" w:eastAsia="Times New Roman" w:hAnsi="Times New Roman" w:cs="Times New Roman"/>
          <w:b/>
          <w:lang w:eastAsia="es-ES"/>
        </w:rPr>
        <w:lastRenderedPageBreak/>
        <w:t xml:space="preserve">ARTÍCULO 1: </w:t>
      </w:r>
      <w:r w:rsidRPr="00DD4A0D">
        <w:rPr>
          <w:rFonts w:ascii="Times New Roman" w:eastAsia="Times New Roman" w:hAnsi="Times New Roman" w:cs="Times New Roman"/>
          <w:lang w:eastAsia="es-ES"/>
        </w:rPr>
        <w:t>Solicitase al Departamento Ejecutivo Municipal que a través del área que corresponda proceda a realizar en forma urgente, el trabajo de reparación, arreglo y mantenimiento de la calle R</w:t>
      </w:r>
      <w:r w:rsidR="00403A25" w:rsidRPr="00DD4A0D">
        <w:rPr>
          <w:rFonts w:ascii="Times New Roman" w:eastAsia="Times New Roman" w:hAnsi="Times New Roman" w:cs="Times New Roman"/>
          <w:lang w:eastAsia="es-ES"/>
        </w:rPr>
        <w:t>ivadavia</w:t>
      </w:r>
      <w:r w:rsidRPr="00DD4A0D">
        <w:rPr>
          <w:rFonts w:ascii="Times New Roman" w:eastAsia="Times New Roman" w:hAnsi="Times New Roman" w:cs="Times New Roman"/>
          <w:lang w:eastAsia="es-ES"/>
        </w:rPr>
        <w:t xml:space="preserve"> de</w:t>
      </w:r>
      <w:r w:rsidR="00403A25">
        <w:rPr>
          <w:rFonts w:ascii="Times New Roman" w:eastAsia="Times New Roman" w:hAnsi="Times New Roman" w:cs="Times New Roman"/>
          <w:lang w:eastAsia="es-ES"/>
        </w:rPr>
        <w:t xml:space="preserve"> Tilcara, desde la San Martin solucionando y evitando </w:t>
      </w:r>
      <w:r w:rsidRPr="00DD4A0D">
        <w:rPr>
          <w:rFonts w:ascii="Times New Roman" w:eastAsia="Times New Roman" w:hAnsi="Times New Roman" w:cs="Times New Roman"/>
          <w:lang w:eastAsia="es-ES"/>
        </w:rPr>
        <w:t>los abundantes depósitos de aguas servidas vertidos por los vecinos de las zonas altas.</w:t>
      </w:r>
    </w:p>
    <w:p w:rsidR="00DD4A0D" w:rsidRP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D4A0D">
        <w:rPr>
          <w:rFonts w:ascii="Times New Roman" w:eastAsia="Times New Roman" w:hAnsi="Times New Roman" w:cs="Times New Roman"/>
          <w:b/>
          <w:lang w:eastAsia="es-ES"/>
        </w:rPr>
        <w:t xml:space="preserve">ARTÍCULO 2: </w:t>
      </w:r>
      <w:r w:rsidR="00403A25" w:rsidRPr="00DD4A0D">
        <w:rPr>
          <w:rFonts w:ascii="Times New Roman" w:eastAsia="Times New Roman" w:hAnsi="Times New Roman" w:cs="Times New Roman"/>
          <w:lang w:eastAsia="es-ES"/>
        </w:rPr>
        <w:t>Solicítese</w:t>
      </w:r>
      <w:r w:rsidRPr="00DD4A0D">
        <w:rPr>
          <w:rFonts w:ascii="Times New Roman" w:eastAsia="Times New Roman" w:hAnsi="Times New Roman" w:cs="Times New Roman"/>
          <w:lang w:eastAsia="es-ES"/>
        </w:rPr>
        <w:t>, de manera urgente,</w:t>
      </w:r>
      <w:r w:rsidR="00403A25">
        <w:rPr>
          <w:rFonts w:ascii="Times New Roman" w:eastAsia="Times New Roman" w:hAnsi="Times New Roman" w:cs="Times New Roman"/>
          <w:lang w:eastAsia="es-ES"/>
        </w:rPr>
        <w:t xml:space="preserve"> la aplicación el Art. 4° de la Ord. N° 151/2006 – Sanciones por el incumplimiento de la norma citada.</w:t>
      </w:r>
    </w:p>
    <w:p w:rsidR="00DD4A0D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D4A0D">
        <w:rPr>
          <w:rFonts w:ascii="Times New Roman" w:eastAsia="Times New Roman" w:hAnsi="Times New Roman" w:cs="Times New Roman"/>
          <w:b/>
          <w:lang w:eastAsia="es-ES"/>
        </w:rPr>
        <w:t xml:space="preserve">ARTÍCULO 3: </w:t>
      </w:r>
      <w:r w:rsidR="00403A25" w:rsidRPr="00DD4A0D">
        <w:rPr>
          <w:rFonts w:ascii="Times New Roman" w:eastAsia="Times New Roman" w:hAnsi="Times New Roman" w:cs="Times New Roman"/>
          <w:lang w:eastAsia="es-ES"/>
        </w:rPr>
        <w:t>Comuníquese</w:t>
      </w:r>
      <w:r w:rsidRPr="00DD4A0D">
        <w:rPr>
          <w:rFonts w:ascii="Times New Roman" w:eastAsia="Times New Roman" w:hAnsi="Times New Roman" w:cs="Times New Roman"/>
          <w:lang w:eastAsia="es-ES"/>
        </w:rPr>
        <w:t xml:space="preserve">, </w:t>
      </w:r>
      <w:r w:rsidR="00403A25" w:rsidRPr="00DD4A0D">
        <w:rPr>
          <w:rFonts w:ascii="Times New Roman" w:eastAsia="Times New Roman" w:hAnsi="Times New Roman" w:cs="Times New Roman"/>
          <w:lang w:eastAsia="es-ES"/>
        </w:rPr>
        <w:t>Publíquese</w:t>
      </w:r>
      <w:r w:rsidRPr="00DD4A0D">
        <w:rPr>
          <w:rFonts w:ascii="Times New Roman" w:eastAsia="Times New Roman" w:hAnsi="Times New Roman" w:cs="Times New Roman"/>
          <w:lang w:eastAsia="es-ES"/>
        </w:rPr>
        <w:t xml:space="preserve">, </w:t>
      </w:r>
      <w:r w:rsidR="00403A25" w:rsidRPr="00DD4A0D">
        <w:rPr>
          <w:rFonts w:ascii="Times New Roman" w:eastAsia="Times New Roman" w:hAnsi="Times New Roman" w:cs="Times New Roman"/>
          <w:lang w:eastAsia="es-ES"/>
        </w:rPr>
        <w:t>Archívese</w:t>
      </w:r>
      <w:r w:rsidRPr="00DD4A0D">
        <w:rPr>
          <w:rFonts w:ascii="Times New Roman" w:eastAsia="Times New Roman" w:hAnsi="Times New Roman" w:cs="Times New Roman"/>
          <w:lang w:eastAsia="es-ES"/>
        </w:rPr>
        <w:t>.</w:t>
      </w:r>
    </w:p>
    <w:p w:rsidR="00DD4A0D" w:rsidRPr="00F50629" w:rsidRDefault="00DD4A0D" w:rsidP="00DD4A0D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403A25">
        <w:rPr>
          <w:rFonts w:ascii="Times New Roman" w:eastAsia="Times New Roman" w:hAnsi="Times New Roman" w:cs="Times New Roman"/>
          <w:lang w:val="es-ES" w:eastAsia="es-ES"/>
        </w:rPr>
        <w:t xml:space="preserve">3 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de </w:t>
      </w:r>
      <w:r w:rsidR="00403A25">
        <w:rPr>
          <w:rFonts w:ascii="Times New Roman" w:eastAsia="Times New Roman" w:hAnsi="Times New Roman" w:cs="Times New Roman"/>
          <w:lang w:val="es-ES" w:eastAsia="es-ES"/>
        </w:rPr>
        <w:t>agosto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4ED" w:rsidRDefault="00B104ED" w:rsidP="00A90E61">
      <w:pPr>
        <w:spacing w:after="0" w:line="240" w:lineRule="auto"/>
      </w:pPr>
      <w:r>
        <w:separator/>
      </w:r>
    </w:p>
  </w:endnote>
  <w:endnote w:type="continuationSeparator" w:id="0">
    <w:p w:rsidR="00B104ED" w:rsidRDefault="00B104E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140" w:rsidRPr="00B30140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4ED" w:rsidRDefault="00B104ED" w:rsidP="00A90E61">
      <w:pPr>
        <w:spacing w:after="0" w:line="240" w:lineRule="auto"/>
      </w:pPr>
      <w:r>
        <w:separator/>
      </w:r>
    </w:p>
  </w:footnote>
  <w:footnote w:type="continuationSeparator" w:id="0">
    <w:p w:rsidR="00B104ED" w:rsidRDefault="00B104E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0351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0C23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A0715"/>
    <w:rsid w:val="001B1447"/>
    <w:rsid w:val="001B4963"/>
    <w:rsid w:val="001C3A7A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15FA"/>
    <w:rsid w:val="00264038"/>
    <w:rsid w:val="002645BE"/>
    <w:rsid w:val="00266922"/>
    <w:rsid w:val="002776BB"/>
    <w:rsid w:val="00292373"/>
    <w:rsid w:val="002A19A4"/>
    <w:rsid w:val="002A7828"/>
    <w:rsid w:val="002B65C1"/>
    <w:rsid w:val="002C155D"/>
    <w:rsid w:val="002C2258"/>
    <w:rsid w:val="002C3C84"/>
    <w:rsid w:val="002D272C"/>
    <w:rsid w:val="002D4187"/>
    <w:rsid w:val="002D576F"/>
    <w:rsid w:val="002D6E12"/>
    <w:rsid w:val="002E0C6E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252EB"/>
    <w:rsid w:val="00325517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3E76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3DDD"/>
    <w:rsid w:val="003C41C4"/>
    <w:rsid w:val="003C6EBD"/>
    <w:rsid w:val="003C7453"/>
    <w:rsid w:val="003D0C96"/>
    <w:rsid w:val="003D3CF2"/>
    <w:rsid w:val="003E12ED"/>
    <w:rsid w:val="003E280D"/>
    <w:rsid w:val="003E382D"/>
    <w:rsid w:val="003E4D6A"/>
    <w:rsid w:val="003F156A"/>
    <w:rsid w:val="003F2239"/>
    <w:rsid w:val="00400E70"/>
    <w:rsid w:val="00400EB8"/>
    <w:rsid w:val="004032D5"/>
    <w:rsid w:val="00403A25"/>
    <w:rsid w:val="004059D1"/>
    <w:rsid w:val="004134E3"/>
    <w:rsid w:val="004149EA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10DA"/>
    <w:rsid w:val="0048333E"/>
    <w:rsid w:val="00487C18"/>
    <w:rsid w:val="00490385"/>
    <w:rsid w:val="00495465"/>
    <w:rsid w:val="00495D29"/>
    <w:rsid w:val="0049798C"/>
    <w:rsid w:val="00497C2A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8ED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55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5F334B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6F6DE9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5165E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57572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4010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04ED"/>
    <w:rsid w:val="00B11731"/>
    <w:rsid w:val="00B132A6"/>
    <w:rsid w:val="00B137DF"/>
    <w:rsid w:val="00B160FA"/>
    <w:rsid w:val="00B20634"/>
    <w:rsid w:val="00B22306"/>
    <w:rsid w:val="00B260C8"/>
    <w:rsid w:val="00B30140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25F7E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0FD0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57DF"/>
    <w:rsid w:val="00CC7333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D4A0D"/>
    <w:rsid w:val="00DE3132"/>
    <w:rsid w:val="00DE5D67"/>
    <w:rsid w:val="00DF3021"/>
    <w:rsid w:val="00E03480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344"/>
    <w:rsid w:val="00FA5EC2"/>
    <w:rsid w:val="00FB0439"/>
    <w:rsid w:val="00FB0853"/>
    <w:rsid w:val="00FB212D"/>
    <w:rsid w:val="00FB2DB4"/>
    <w:rsid w:val="00FB3DD7"/>
    <w:rsid w:val="00FB4ABD"/>
    <w:rsid w:val="00FB6880"/>
    <w:rsid w:val="00FB753F"/>
    <w:rsid w:val="00FC35E9"/>
    <w:rsid w:val="00FC39C7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74F32-69AF-4C37-89D1-2F3E16A7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2022-08-10T15:28:00Z</cp:lastPrinted>
  <dcterms:created xsi:type="dcterms:W3CDTF">2022-08-10T14:47:00Z</dcterms:created>
  <dcterms:modified xsi:type="dcterms:W3CDTF">2022-08-10T15:28:00Z</dcterms:modified>
</cp:coreProperties>
</file>