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9CC4" w14:textId="6801ADA3" w:rsidR="00C54391" w:rsidRPr="00E00289" w:rsidRDefault="00C54391" w:rsidP="00C543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02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MINUTA DE COMUNICACION Nº </w:t>
      </w:r>
      <w:r w:rsidR="00E00289" w:rsidRPr="00E00289">
        <w:rPr>
          <w:rFonts w:ascii="Times New Roman" w:hAnsi="Times New Roman" w:cs="Times New Roman"/>
          <w:b/>
          <w:bCs/>
          <w:sz w:val="28"/>
          <w:szCs w:val="28"/>
          <w:u w:val="single"/>
        </w:rPr>
        <w:t>73/</w:t>
      </w:r>
      <w:r w:rsidRPr="00E00289">
        <w:rPr>
          <w:rFonts w:ascii="Times New Roman" w:hAnsi="Times New Roman" w:cs="Times New Roman"/>
          <w:b/>
          <w:bCs/>
          <w:sz w:val="28"/>
          <w:szCs w:val="28"/>
          <w:u w:val="single"/>
        </w:rPr>
        <w:t>2024</w:t>
      </w:r>
    </w:p>
    <w:p w14:paraId="099F3074" w14:textId="236F37CF" w:rsidR="00C54391" w:rsidRPr="00E00289" w:rsidRDefault="00E00289" w:rsidP="00C543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289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E00289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E0028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C54391" w:rsidRPr="00E00289">
        <w:rPr>
          <w:rFonts w:ascii="Times New Roman" w:hAnsi="Times New Roman" w:cs="Times New Roman"/>
          <w:b/>
          <w:sz w:val="20"/>
          <w:szCs w:val="20"/>
        </w:rPr>
        <w:t>Se cumpla con la Minuta de Declaración N°04/2024 Declarar la Emergencia Hídrica en la Jurisdicción de Tilcara"</w:t>
      </w:r>
      <w:r w:rsidRPr="00E00289">
        <w:rPr>
          <w:rFonts w:ascii="Times New Roman" w:hAnsi="Times New Roman" w:cs="Times New Roman"/>
          <w:b/>
          <w:sz w:val="20"/>
          <w:szCs w:val="20"/>
        </w:rPr>
        <w:t>)</w:t>
      </w:r>
    </w:p>
    <w:p w14:paraId="3841F85C" w14:textId="77777777" w:rsidR="00EE760B" w:rsidRPr="00EE760B" w:rsidRDefault="00EE760B" w:rsidP="00C54391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30D5176" w14:textId="0FB89BE9" w:rsidR="00C54391" w:rsidRPr="00E00289" w:rsidRDefault="00C54391" w:rsidP="00C543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289">
        <w:rPr>
          <w:rFonts w:ascii="Times New Roman" w:hAnsi="Times New Roman" w:cs="Times New Roman"/>
          <w:b/>
          <w:bCs/>
          <w:sz w:val="24"/>
          <w:szCs w:val="24"/>
        </w:rPr>
        <w:t>VISTO:</w:t>
      </w:r>
    </w:p>
    <w:p w14:paraId="442A2F86" w14:textId="3C785420" w:rsidR="00C54391" w:rsidRPr="00E00289" w:rsidRDefault="00C54391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89">
        <w:rPr>
          <w:rFonts w:ascii="Times New Roman" w:hAnsi="Times New Roman" w:cs="Times New Roman"/>
          <w:sz w:val="24"/>
          <w:szCs w:val="24"/>
        </w:rPr>
        <w:t>La</w:t>
      </w:r>
      <w:r w:rsidR="00EE760B">
        <w:rPr>
          <w:rFonts w:ascii="Times New Roman" w:hAnsi="Times New Roman" w:cs="Times New Roman"/>
          <w:sz w:val="24"/>
          <w:szCs w:val="24"/>
        </w:rPr>
        <w:t xml:space="preserve">s facultades conferidas por la </w:t>
      </w:r>
      <w:r w:rsidRPr="00E00289">
        <w:rPr>
          <w:rFonts w:ascii="Times New Roman" w:hAnsi="Times New Roman" w:cs="Times New Roman"/>
          <w:sz w:val="24"/>
          <w:szCs w:val="24"/>
        </w:rPr>
        <w:t>Ley Orgánica de los Municipios Nº 4466/89 y el Reglamento Interno del Concejo Deliberante de la Municipalidad de Tilcara.</w:t>
      </w:r>
    </w:p>
    <w:p w14:paraId="1525F284" w14:textId="6F402078" w:rsidR="00C54391" w:rsidRPr="00E00289" w:rsidRDefault="00C54391" w:rsidP="00C543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289">
        <w:rPr>
          <w:rFonts w:ascii="Times New Roman" w:hAnsi="Times New Roman" w:cs="Times New Roman"/>
          <w:b/>
          <w:bCs/>
          <w:sz w:val="24"/>
          <w:szCs w:val="24"/>
        </w:rPr>
        <w:t>CONSIDERANDO:</w:t>
      </w:r>
    </w:p>
    <w:p w14:paraId="76478B9E" w14:textId="47354CEE" w:rsidR="00C54391" w:rsidRPr="00E00289" w:rsidRDefault="00C54391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89">
        <w:rPr>
          <w:rFonts w:ascii="Times New Roman" w:hAnsi="Times New Roman" w:cs="Times New Roman"/>
          <w:sz w:val="24"/>
          <w:szCs w:val="24"/>
        </w:rPr>
        <w:t>Que</w:t>
      </w:r>
      <w:r w:rsidR="00C84ECB">
        <w:rPr>
          <w:rFonts w:ascii="Times New Roman" w:hAnsi="Times New Roman" w:cs="Times New Roman"/>
          <w:sz w:val="24"/>
          <w:szCs w:val="24"/>
        </w:rPr>
        <w:t>,</w:t>
      </w:r>
      <w:r w:rsidRPr="00E00289">
        <w:rPr>
          <w:rFonts w:ascii="Times New Roman" w:hAnsi="Times New Roman" w:cs="Times New Roman"/>
          <w:sz w:val="24"/>
          <w:szCs w:val="24"/>
        </w:rPr>
        <w:t xml:space="preserve"> a</w:t>
      </w:r>
      <w:r w:rsidR="00EE760B">
        <w:rPr>
          <w:rFonts w:ascii="Times New Roman" w:hAnsi="Times New Roman" w:cs="Times New Roman"/>
          <w:sz w:val="24"/>
          <w:szCs w:val="24"/>
        </w:rPr>
        <w:t>nte</w:t>
      </w:r>
      <w:r w:rsidRPr="00E00289">
        <w:rPr>
          <w:rFonts w:ascii="Times New Roman" w:hAnsi="Times New Roman" w:cs="Times New Roman"/>
          <w:sz w:val="24"/>
          <w:szCs w:val="24"/>
        </w:rPr>
        <w:t xml:space="preserve"> los cons</w:t>
      </w:r>
      <w:r w:rsidR="00EE760B">
        <w:rPr>
          <w:rFonts w:ascii="Times New Roman" w:hAnsi="Times New Roman" w:cs="Times New Roman"/>
          <w:sz w:val="24"/>
          <w:szCs w:val="24"/>
        </w:rPr>
        <w:t>tantes reclamos de los vecinos</w:t>
      </w:r>
      <w:r w:rsidR="00C84ECB">
        <w:rPr>
          <w:rFonts w:ascii="Times New Roman" w:hAnsi="Times New Roman" w:cs="Times New Roman"/>
          <w:sz w:val="24"/>
          <w:szCs w:val="24"/>
        </w:rPr>
        <w:t>,</w:t>
      </w:r>
      <w:r w:rsidR="00EE760B">
        <w:rPr>
          <w:rFonts w:ascii="Times New Roman" w:hAnsi="Times New Roman" w:cs="Times New Roman"/>
          <w:sz w:val="24"/>
          <w:szCs w:val="24"/>
        </w:rPr>
        <w:t xml:space="preserve"> por</w:t>
      </w:r>
      <w:r w:rsidRPr="00E00289">
        <w:rPr>
          <w:rFonts w:ascii="Times New Roman" w:hAnsi="Times New Roman" w:cs="Times New Roman"/>
          <w:sz w:val="24"/>
          <w:szCs w:val="24"/>
        </w:rPr>
        <w:t xml:space="preserve"> la pasividad del </w:t>
      </w:r>
      <w:r w:rsidR="00C84ECB">
        <w:rPr>
          <w:rFonts w:ascii="Times New Roman" w:hAnsi="Times New Roman" w:cs="Times New Roman"/>
          <w:sz w:val="24"/>
          <w:szCs w:val="24"/>
        </w:rPr>
        <w:t>E</w:t>
      </w:r>
      <w:r w:rsidRPr="00E00289">
        <w:rPr>
          <w:rFonts w:ascii="Times New Roman" w:hAnsi="Times New Roman" w:cs="Times New Roman"/>
          <w:sz w:val="24"/>
          <w:szCs w:val="24"/>
        </w:rPr>
        <w:t>jecutivo en No realizar las limpiezas de los innumerables arroyos</w:t>
      </w:r>
      <w:r w:rsidR="00C84ECB">
        <w:rPr>
          <w:rFonts w:ascii="Times New Roman" w:hAnsi="Times New Roman" w:cs="Times New Roman"/>
          <w:sz w:val="24"/>
          <w:szCs w:val="24"/>
        </w:rPr>
        <w:t>, canales, acequias</w:t>
      </w:r>
      <w:r w:rsidRPr="00E00289">
        <w:rPr>
          <w:rFonts w:ascii="Times New Roman" w:hAnsi="Times New Roman" w:cs="Times New Roman"/>
          <w:sz w:val="24"/>
          <w:szCs w:val="24"/>
        </w:rPr>
        <w:t xml:space="preserve"> </w:t>
      </w:r>
      <w:r w:rsidR="00C84ECB">
        <w:rPr>
          <w:rFonts w:ascii="Times New Roman" w:hAnsi="Times New Roman" w:cs="Times New Roman"/>
          <w:sz w:val="24"/>
          <w:szCs w:val="24"/>
        </w:rPr>
        <w:t xml:space="preserve">que tiene nuestra jurisdicción, sobre los que hasta </w:t>
      </w:r>
      <w:r w:rsidRPr="00E00289">
        <w:rPr>
          <w:rFonts w:ascii="Times New Roman" w:hAnsi="Times New Roman" w:cs="Times New Roman"/>
          <w:sz w:val="24"/>
          <w:szCs w:val="24"/>
        </w:rPr>
        <w:t xml:space="preserve">el </w:t>
      </w:r>
      <w:r w:rsidR="00C84ECB" w:rsidRPr="00E00289">
        <w:rPr>
          <w:rFonts w:ascii="Times New Roman" w:hAnsi="Times New Roman" w:cs="Times New Roman"/>
          <w:sz w:val="24"/>
          <w:szCs w:val="24"/>
        </w:rPr>
        <w:t>día</w:t>
      </w:r>
      <w:r w:rsidR="00C84ECB">
        <w:rPr>
          <w:rFonts w:ascii="Times New Roman" w:hAnsi="Times New Roman" w:cs="Times New Roman"/>
          <w:sz w:val="24"/>
          <w:szCs w:val="24"/>
        </w:rPr>
        <w:t xml:space="preserve"> de la fecha no se hicieron </w:t>
      </w:r>
      <w:r w:rsidRPr="00E00289">
        <w:rPr>
          <w:rFonts w:ascii="Times New Roman" w:hAnsi="Times New Roman" w:cs="Times New Roman"/>
          <w:sz w:val="24"/>
          <w:szCs w:val="24"/>
        </w:rPr>
        <w:t xml:space="preserve">ningún tipo de </w:t>
      </w:r>
      <w:r w:rsidR="00C84ECB">
        <w:rPr>
          <w:rFonts w:ascii="Times New Roman" w:hAnsi="Times New Roman" w:cs="Times New Roman"/>
          <w:sz w:val="24"/>
          <w:szCs w:val="24"/>
        </w:rPr>
        <w:t xml:space="preserve">obras ni </w:t>
      </w:r>
      <w:r w:rsidRPr="00E00289">
        <w:rPr>
          <w:rFonts w:ascii="Times New Roman" w:hAnsi="Times New Roman" w:cs="Times New Roman"/>
          <w:sz w:val="24"/>
          <w:szCs w:val="24"/>
        </w:rPr>
        <w:t>mantenimiento.</w:t>
      </w:r>
    </w:p>
    <w:p w14:paraId="4F151480" w14:textId="46C8F0A3" w:rsidR="00C54391" w:rsidRPr="00E00289" w:rsidRDefault="00C84ECB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este C</w:t>
      </w:r>
      <w:r w:rsidR="00C54391" w:rsidRPr="00E00289">
        <w:rPr>
          <w:rFonts w:ascii="Times New Roman" w:hAnsi="Times New Roman" w:cs="Times New Roman"/>
          <w:sz w:val="24"/>
          <w:szCs w:val="24"/>
        </w:rPr>
        <w:t>oncejo no puede desoír a los vecinos</w:t>
      </w:r>
      <w:r>
        <w:rPr>
          <w:rFonts w:ascii="Times New Roman" w:hAnsi="Times New Roman" w:cs="Times New Roman"/>
          <w:sz w:val="24"/>
          <w:szCs w:val="24"/>
        </w:rPr>
        <w:t xml:space="preserve">, quienes se ven afectados porque cuando apenas llueve, sufren </w:t>
      </w:r>
      <w:r w:rsidR="00C54391" w:rsidRPr="00E00289">
        <w:rPr>
          <w:rFonts w:ascii="Times New Roman" w:hAnsi="Times New Roman" w:cs="Times New Roman"/>
          <w:sz w:val="24"/>
          <w:szCs w:val="24"/>
        </w:rPr>
        <w:t>las inundaciones</w:t>
      </w:r>
      <w:r>
        <w:rPr>
          <w:rFonts w:ascii="Times New Roman" w:hAnsi="Times New Roman" w:cs="Times New Roman"/>
          <w:sz w:val="24"/>
          <w:szCs w:val="24"/>
        </w:rPr>
        <w:t xml:space="preserve">. Ellos expresan preocupación ante la </w:t>
      </w:r>
      <w:r w:rsidR="005532BF">
        <w:rPr>
          <w:rFonts w:ascii="Times New Roman" w:hAnsi="Times New Roman" w:cs="Times New Roman"/>
          <w:sz w:val="24"/>
          <w:szCs w:val="24"/>
        </w:rPr>
        <w:t>proximidad</w:t>
      </w:r>
      <w:r>
        <w:rPr>
          <w:rFonts w:ascii="Times New Roman" w:hAnsi="Times New Roman" w:cs="Times New Roman"/>
          <w:sz w:val="24"/>
          <w:szCs w:val="24"/>
        </w:rPr>
        <w:t xml:space="preserve"> de la época de lluvias.</w:t>
      </w:r>
    </w:p>
    <w:p w14:paraId="4B76C92E" w14:textId="669F4780" w:rsidR="00C54391" w:rsidRPr="00E00289" w:rsidRDefault="00C54391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89">
        <w:rPr>
          <w:rFonts w:ascii="Times New Roman" w:hAnsi="Times New Roman" w:cs="Times New Roman"/>
          <w:sz w:val="24"/>
          <w:szCs w:val="24"/>
        </w:rPr>
        <w:t>Que el cambio climático afecta a todo el mundo</w:t>
      </w:r>
      <w:r w:rsidR="00C84ECB">
        <w:rPr>
          <w:rFonts w:ascii="Times New Roman" w:hAnsi="Times New Roman" w:cs="Times New Roman"/>
          <w:sz w:val="24"/>
          <w:szCs w:val="24"/>
        </w:rPr>
        <w:t>,</w:t>
      </w:r>
      <w:r w:rsidRPr="00E00289">
        <w:rPr>
          <w:rFonts w:ascii="Times New Roman" w:hAnsi="Times New Roman" w:cs="Times New Roman"/>
          <w:sz w:val="24"/>
          <w:szCs w:val="24"/>
        </w:rPr>
        <w:t xml:space="preserve"> no pudiendo predecir </w:t>
      </w:r>
      <w:r w:rsidR="00C84ECB" w:rsidRPr="00E00289">
        <w:rPr>
          <w:rFonts w:ascii="Times New Roman" w:hAnsi="Times New Roman" w:cs="Times New Roman"/>
          <w:sz w:val="24"/>
          <w:szCs w:val="24"/>
        </w:rPr>
        <w:t>cuándo</w:t>
      </w:r>
      <w:r w:rsidR="00C84ECB">
        <w:rPr>
          <w:rFonts w:ascii="Times New Roman" w:hAnsi="Times New Roman" w:cs="Times New Roman"/>
          <w:sz w:val="24"/>
          <w:szCs w:val="24"/>
        </w:rPr>
        <w:t xml:space="preserve"> se darán las precipitaciones ni la cantidad de agua que caerá.</w:t>
      </w:r>
    </w:p>
    <w:p w14:paraId="5A3D47EB" w14:textId="737C2BDB" w:rsidR="00C84ECB" w:rsidRDefault="00C84ECB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Que, días pasados, </w:t>
      </w:r>
      <w:r w:rsidR="00C54391" w:rsidRPr="00E00289">
        <w:rPr>
          <w:rFonts w:ascii="Times New Roman" w:hAnsi="Times New Roman" w:cs="Times New Roman"/>
          <w:sz w:val="24"/>
          <w:szCs w:val="24"/>
        </w:rPr>
        <w:t>fu</w:t>
      </w:r>
      <w:r w:rsidR="005532BF">
        <w:rPr>
          <w:rFonts w:ascii="Times New Roman" w:hAnsi="Times New Roman" w:cs="Times New Roman"/>
          <w:sz w:val="24"/>
          <w:szCs w:val="24"/>
        </w:rPr>
        <w:t>e un claro ejemplo de apenas cayó una lluvia</w:t>
      </w:r>
      <w:r w:rsidR="00C54391" w:rsidRPr="00E0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 se produjeron situaciones indeseables, como por ejemplo l</w:t>
      </w:r>
      <w:r w:rsidR="00C54391" w:rsidRPr="00E00289">
        <w:rPr>
          <w:rFonts w:ascii="Times New Roman" w:hAnsi="Times New Roman" w:cs="Times New Roman"/>
          <w:sz w:val="24"/>
          <w:szCs w:val="24"/>
        </w:rPr>
        <w:t>ugares con mucho barro y mucha agua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4391" w:rsidRPr="00E00289">
        <w:rPr>
          <w:rFonts w:ascii="Times New Roman" w:hAnsi="Times New Roman" w:cs="Times New Roman"/>
          <w:sz w:val="24"/>
          <w:szCs w:val="24"/>
        </w:rPr>
        <w:t xml:space="preserve"> como es</w:t>
      </w:r>
      <w:r>
        <w:rPr>
          <w:rFonts w:ascii="Times New Roman" w:hAnsi="Times New Roman" w:cs="Times New Roman"/>
          <w:sz w:val="24"/>
          <w:szCs w:val="24"/>
        </w:rPr>
        <w:t xml:space="preserve"> el sector de La Costanera. </w:t>
      </w:r>
      <w:r w:rsidR="005532BF">
        <w:rPr>
          <w:rFonts w:ascii="Times New Roman" w:hAnsi="Times New Roman" w:cs="Times New Roman"/>
          <w:sz w:val="24"/>
          <w:szCs w:val="24"/>
        </w:rPr>
        <w:t>Los vecinos de ese sector se vieron afectados.</w:t>
      </w:r>
    </w:p>
    <w:p w14:paraId="5911E08A" w14:textId="77777777" w:rsidR="00C84ECB" w:rsidRDefault="00C84ECB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intersección de las arterias frente al Cuartel de Bomberos, espacio</w:t>
      </w:r>
      <w:r w:rsidR="00C54391" w:rsidRPr="00E00289">
        <w:rPr>
          <w:rFonts w:ascii="Times New Roman" w:hAnsi="Times New Roman" w:cs="Times New Roman"/>
          <w:sz w:val="24"/>
          <w:szCs w:val="24"/>
        </w:rPr>
        <w:t xml:space="preserve"> que recoge todos los desagües de la calle Bolívar, Lavalle, Marcelino Vargas, Rivadavia etc.</w:t>
      </w:r>
      <w:r>
        <w:rPr>
          <w:rFonts w:ascii="Times New Roman" w:hAnsi="Times New Roman" w:cs="Times New Roman"/>
          <w:sz w:val="24"/>
          <w:szCs w:val="24"/>
        </w:rPr>
        <w:t>, se vio altamente afectada.</w:t>
      </w:r>
    </w:p>
    <w:p w14:paraId="2710CE57" w14:textId="562BA1AD" w:rsidR="00C54391" w:rsidRPr="00E00289" w:rsidRDefault="00C54391" w:rsidP="00EE76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89">
        <w:rPr>
          <w:rFonts w:ascii="Times New Roman" w:hAnsi="Times New Roman" w:cs="Times New Roman"/>
          <w:sz w:val="24"/>
          <w:szCs w:val="24"/>
        </w:rPr>
        <w:t>Que es necesario tomar m</w:t>
      </w:r>
      <w:r w:rsidR="00C84ECB">
        <w:rPr>
          <w:rFonts w:ascii="Times New Roman" w:hAnsi="Times New Roman" w:cs="Times New Roman"/>
          <w:sz w:val="24"/>
          <w:szCs w:val="24"/>
        </w:rPr>
        <w:t xml:space="preserve">edidas urgentes en este sentido para evitar situaciones indeseables que afecten a las familias </w:t>
      </w:r>
      <w:proofErr w:type="spellStart"/>
      <w:r w:rsidR="005532BF">
        <w:rPr>
          <w:rFonts w:ascii="Times New Roman" w:hAnsi="Times New Roman" w:cs="Times New Roman"/>
          <w:sz w:val="24"/>
          <w:szCs w:val="24"/>
        </w:rPr>
        <w:t>t</w:t>
      </w:r>
      <w:r w:rsidR="00C84ECB">
        <w:rPr>
          <w:rFonts w:ascii="Times New Roman" w:hAnsi="Times New Roman" w:cs="Times New Roman"/>
          <w:sz w:val="24"/>
          <w:szCs w:val="24"/>
        </w:rPr>
        <w:t>ilcareñas</w:t>
      </w:r>
      <w:proofErr w:type="spellEnd"/>
      <w:r w:rsidR="00C84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FA81F" w14:textId="77777777" w:rsidR="00C84ECB" w:rsidRDefault="00C84ECB" w:rsidP="00C84EC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 TODO ELLO, </w:t>
      </w:r>
    </w:p>
    <w:p w14:paraId="47D82D11" w14:textId="01027C5A" w:rsidR="00C54391" w:rsidRPr="00C84ECB" w:rsidRDefault="00C54391" w:rsidP="00C84EC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ECB">
        <w:rPr>
          <w:rFonts w:ascii="Times New Roman" w:hAnsi="Times New Roman" w:cs="Times New Roman"/>
          <w:b/>
          <w:sz w:val="24"/>
          <w:szCs w:val="24"/>
        </w:rPr>
        <w:t xml:space="preserve">EL HONORABLE CONCEJO DELIBERANTE DE LA CIUDAD DE TILCARA, EN USO DE LAS ATRIBUCIONES QUE LE CONFIERE LA LEY ORGANICA DE LOS MUNICIPIOS </w:t>
      </w:r>
      <w:r w:rsidR="005532BF">
        <w:rPr>
          <w:rFonts w:ascii="Times New Roman" w:hAnsi="Times New Roman" w:cs="Times New Roman"/>
          <w:b/>
          <w:sz w:val="24"/>
          <w:szCs w:val="24"/>
        </w:rPr>
        <w:t xml:space="preserve">N 4466/89 SANCIONA LA </w:t>
      </w:r>
      <w:r w:rsidRPr="00C84ECB">
        <w:rPr>
          <w:rFonts w:ascii="Times New Roman" w:hAnsi="Times New Roman" w:cs="Times New Roman"/>
          <w:b/>
          <w:sz w:val="24"/>
          <w:szCs w:val="24"/>
        </w:rPr>
        <w:t>MINUTA DE COMUN</w:t>
      </w:r>
      <w:r w:rsidR="00E00289" w:rsidRPr="00C84ECB">
        <w:rPr>
          <w:rFonts w:ascii="Times New Roman" w:hAnsi="Times New Roman" w:cs="Times New Roman"/>
          <w:b/>
          <w:sz w:val="24"/>
          <w:szCs w:val="24"/>
        </w:rPr>
        <w:t>ICACION N°73/2024</w:t>
      </w:r>
      <w:r w:rsidR="005532BF">
        <w:rPr>
          <w:rFonts w:ascii="Times New Roman" w:hAnsi="Times New Roman" w:cs="Times New Roman"/>
          <w:b/>
          <w:sz w:val="24"/>
          <w:szCs w:val="24"/>
        </w:rPr>
        <w:t>-CDT-</w:t>
      </w:r>
    </w:p>
    <w:p w14:paraId="7892B40C" w14:textId="77777777" w:rsidR="005532BF" w:rsidRDefault="005532BF" w:rsidP="00C543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B986F" w14:textId="5C09F48C" w:rsidR="00BD2C77" w:rsidRPr="00E00289" w:rsidRDefault="00C54391" w:rsidP="00C54391">
      <w:pPr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b/>
          <w:sz w:val="24"/>
          <w:szCs w:val="24"/>
        </w:rPr>
        <w:t>ARTICULO 1:</w:t>
      </w:r>
      <w:r w:rsidRPr="00E00289">
        <w:rPr>
          <w:rFonts w:ascii="Times New Roman" w:hAnsi="Times New Roman" w:cs="Times New Roman"/>
          <w:sz w:val="24"/>
          <w:szCs w:val="24"/>
        </w:rPr>
        <w:t xml:space="preserve"> Se solicita </w:t>
      </w:r>
      <w:r w:rsidR="005532BF">
        <w:rPr>
          <w:rFonts w:ascii="Times New Roman" w:hAnsi="Times New Roman" w:cs="Times New Roman"/>
          <w:sz w:val="24"/>
          <w:szCs w:val="24"/>
        </w:rPr>
        <w:t>al Ejecutivo, y por su intermedio al Área de O</w:t>
      </w:r>
      <w:r w:rsidRPr="00E00289">
        <w:rPr>
          <w:rFonts w:ascii="Times New Roman" w:hAnsi="Times New Roman" w:cs="Times New Roman"/>
          <w:sz w:val="24"/>
          <w:szCs w:val="24"/>
        </w:rPr>
        <w:t>bras</w:t>
      </w:r>
      <w:r w:rsidR="005532BF">
        <w:rPr>
          <w:rFonts w:ascii="Times New Roman" w:hAnsi="Times New Roman" w:cs="Times New Roman"/>
          <w:sz w:val="24"/>
          <w:szCs w:val="24"/>
        </w:rPr>
        <w:t xml:space="preserve"> y Servicios Públicos,</w:t>
      </w:r>
      <w:r w:rsidRPr="00E00289">
        <w:rPr>
          <w:rFonts w:ascii="Times New Roman" w:hAnsi="Times New Roman" w:cs="Times New Roman"/>
          <w:sz w:val="24"/>
          <w:szCs w:val="24"/>
        </w:rPr>
        <w:t xml:space="preserve"> tomar y gestionar las medidas urgentes para los trabajos </w:t>
      </w:r>
      <w:r w:rsidR="005532BF">
        <w:rPr>
          <w:rFonts w:ascii="Times New Roman" w:hAnsi="Times New Roman" w:cs="Times New Roman"/>
          <w:sz w:val="24"/>
          <w:szCs w:val="24"/>
        </w:rPr>
        <w:t>de mitigación hídrica en el ejido M</w:t>
      </w:r>
      <w:r w:rsidRPr="00E00289">
        <w:rPr>
          <w:rFonts w:ascii="Times New Roman" w:hAnsi="Times New Roman" w:cs="Times New Roman"/>
          <w:sz w:val="24"/>
          <w:szCs w:val="24"/>
        </w:rPr>
        <w:t>unicipal</w:t>
      </w:r>
      <w:r w:rsidR="005532BF">
        <w:rPr>
          <w:rFonts w:ascii="Times New Roman" w:hAnsi="Times New Roman" w:cs="Times New Roman"/>
          <w:sz w:val="24"/>
          <w:szCs w:val="24"/>
        </w:rPr>
        <w:t xml:space="preserve"> de Tilcara.</w:t>
      </w:r>
    </w:p>
    <w:p w14:paraId="4B05A520" w14:textId="04FBA0F9" w:rsidR="008B0630" w:rsidRDefault="008B0630" w:rsidP="00C54391">
      <w:pPr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b/>
          <w:sz w:val="24"/>
          <w:szCs w:val="24"/>
        </w:rPr>
        <w:t>ARTICULO 2:</w:t>
      </w:r>
      <w:r w:rsidRPr="00E00289">
        <w:rPr>
          <w:rFonts w:ascii="Times New Roman" w:hAnsi="Times New Roman" w:cs="Times New Roman"/>
          <w:sz w:val="24"/>
          <w:szCs w:val="24"/>
        </w:rPr>
        <w:t xml:space="preserve"> </w:t>
      </w:r>
      <w:r w:rsidR="00B87E5F" w:rsidRPr="00E00289">
        <w:rPr>
          <w:rFonts w:ascii="Times New Roman" w:hAnsi="Times New Roman" w:cs="Times New Roman"/>
          <w:sz w:val="24"/>
          <w:szCs w:val="24"/>
        </w:rPr>
        <w:t xml:space="preserve">Se </w:t>
      </w:r>
      <w:r w:rsidR="005532BF" w:rsidRPr="00E00289">
        <w:rPr>
          <w:rFonts w:ascii="Times New Roman" w:hAnsi="Times New Roman" w:cs="Times New Roman"/>
          <w:sz w:val="24"/>
          <w:szCs w:val="24"/>
        </w:rPr>
        <w:t>dé</w:t>
      </w:r>
      <w:r w:rsidR="00B87E5F" w:rsidRPr="00E00289">
        <w:rPr>
          <w:rFonts w:ascii="Times New Roman" w:hAnsi="Times New Roman" w:cs="Times New Roman"/>
          <w:sz w:val="24"/>
          <w:szCs w:val="24"/>
        </w:rPr>
        <w:t xml:space="preserve"> a conocer</w:t>
      </w:r>
      <w:r w:rsidR="005532BF">
        <w:rPr>
          <w:rFonts w:ascii="Times New Roman" w:hAnsi="Times New Roman" w:cs="Times New Roman"/>
          <w:sz w:val="24"/>
          <w:szCs w:val="24"/>
        </w:rPr>
        <w:t xml:space="preserve"> a los vecinos un cronograma de acciones a través de los diferentes medios de comunicación. C</w:t>
      </w:r>
      <w:r w:rsidR="00B87E5F" w:rsidRPr="00E00289">
        <w:rPr>
          <w:rFonts w:ascii="Times New Roman" w:hAnsi="Times New Roman" w:cs="Times New Roman"/>
          <w:sz w:val="24"/>
          <w:szCs w:val="24"/>
        </w:rPr>
        <w:t>umplido</w:t>
      </w:r>
      <w:r w:rsidR="005532BF">
        <w:rPr>
          <w:rFonts w:ascii="Times New Roman" w:hAnsi="Times New Roman" w:cs="Times New Roman"/>
          <w:sz w:val="24"/>
          <w:szCs w:val="24"/>
        </w:rPr>
        <w:t>,</w:t>
      </w:r>
      <w:r w:rsidR="00B87E5F" w:rsidRPr="00E00289">
        <w:rPr>
          <w:rFonts w:ascii="Times New Roman" w:hAnsi="Times New Roman" w:cs="Times New Roman"/>
          <w:sz w:val="24"/>
          <w:szCs w:val="24"/>
        </w:rPr>
        <w:t xml:space="preserve"> </w:t>
      </w:r>
      <w:r w:rsidR="00610468" w:rsidRPr="00E00289">
        <w:rPr>
          <w:rFonts w:ascii="Times New Roman" w:hAnsi="Times New Roman" w:cs="Times New Roman"/>
          <w:sz w:val="24"/>
          <w:szCs w:val="24"/>
        </w:rPr>
        <w:t xml:space="preserve">archívese. </w:t>
      </w:r>
    </w:p>
    <w:p w14:paraId="445B2761" w14:textId="06C05AEB" w:rsidR="005532BF" w:rsidRPr="00E00289" w:rsidRDefault="005532BF" w:rsidP="005532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ante de Tilcara, 29 de octubre de 2024.</w:t>
      </w:r>
    </w:p>
    <w:sectPr w:rsidR="005532BF" w:rsidRPr="00E002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7E3B" w14:textId="77777777" w:rsidR="00DC0CA6" w:rsidRDefault="00DC0CA6" w:rsidP="00D63C6D">
      <w:pPr>
        <w:spacing w:after="0" w:line="240" w:lineRule="auto"/>
      </w:pPr>
      <w:r>
        <w:separator/>
      </w:r>
    </w:p>
  </w:endnote>
  <w:endnote w:type="continuationSeparator" w:id="0">
    <w:p w14:paraId="62E4C521" w14:textId="77777777" w:rsidR="00DC0CA6" w:rsidRDefault="00DC0CA6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0F939" w14:textId="77777777" w:rsidR="00DC0CA6" w:rsidRDefault="00DC0CA6" w:rsidP="00D63C6D">
      <w:pPr>
        <w:spacing w:after="0" w:line="240" w:lineRule="auto"/>
      </w:pPr>
      <w:r>
        <w:separator/>
      </w:r>
    </w:p>
  </w:footnote>
  <w:footnote w:type="continuationSeparator" w:id="0">
    <w:p w14:paraId="0A392113" w14:textId="77777777" w:rsidR="00DC0CA6" w:rsidRDefault="00DC0CA6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0153D44F" w:rsidR="00F245F3" w:rsidRDefault="00E00289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4D1171A5">
          <wp:simplePos x="0" y="0"/>
          <wp:positionH relativeFrom="margin">
            <wp:posOffset>-396240</wp:posOffset>
          </wp:positionH>
          <wp:positionV relativeFrom="paragraph">
            <wp:posOffset>-241300</wp:posOffset>
          </wp:positionV>
          <wp:extent cx="681355" cy="681990"/>
          <wp:effectExtent l="0" t="0" r="4445" b="381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39F652F4">
          <wp:simplePos x="0" y="0"/>
          <wp:positionH relativeFrom="margin">
            <wp:posOffset>5224780</wp:posOffset>
          </wp:positionH>
          <wp:positionV relativeFrom="paragraph">
            <wp:posOffset>-259080</wp:posOffset>
          </wp:positionV>
          <wp:extent cx="749935" cy="81915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</w:rPr>
      <w:t xml:space="preserve">       </w:t>
    </w:r>
    <w:r>
      <w:rPr>
        <w:b/>
      </w:rPr>
      <w:t xml:space="preserve">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 xml:space="preserve">NICIPALIDAD de </w:t>
    </w:r>
    <w:r>
      <w:rPr>
        <w:b/>
      </w:rPr>
      <w:t>TI</w:t>
    </w:r>
    <w:r w:rsidR="00F245F3" w:rsidRPr="00CF65D7">
      <w:rPr>
        <w:b/>
      </w:rPr>
      <w:t>LCARA</w:t>
    </w:r>
  </w:p>
  <w:p w14:paraId="0CE1C807" w14:textId="77777777" w:rsidR="00E00289" w:rsidRDefault="00E00289" w:rsidP="00F245F3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</w:t>
    </w:r>
  </w:p>
  <w:p w14:paraId="7B086D81" w14:textId="3BAD92B4" w:rsidR="00F245F3" w:rsidRDefault="00E00289" w:rsidP="00F245F3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="00F245F3" w:rsidRPr="002E7D29">
      <w:rPr>
        <w:sz w:val="20"/>
        <w:szCs w:val="20"/>
      </w:rPr>
      <w:t>Simón Bolívar 269 (4624) Tilcara – Provincia de Jujuy</w:t>
    </w:r>
    <w:r>
      <w:rPr>
        <w:sz w:val="20"/>
        <w:szCs w:val="20"/>
      </w:rPr>
      <w:t xml:space="preserve"> </w:t>
    </w:r>
  </w:p>
  <w:p w14:paraId="0D5DE00F" w14:textId="30D23167" w:rsidR="00F245F3" w:rsidRDefault="00F245F3" w:rsidP="00E00289">
    <w:pPr>
      <w:pStyle w:val="Encabezado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26529A"/>
    <w:rsid w:val="003A4779"/>
    <w:rsid w:val="005532BF"/>
    <w:rsid w:val="00610468"/>
    <w:rsid w:val="006D61EC"/>
    <w:rsid w:val="006D7437"/>
    <w:rsid w:val="00780CF7"/>
    <w:rsid w:val="008059E8"/>
    <w:rsid w:val="008B0630"/>
    <w:rsid w:val="00931ACE"/>
    <w:rsid w:val="00946950"/>
    <w:rsid w:val="00A04141"/>
    <w:rsid w:val="00B0452B"/>
    <w:rsid w:val="00B87E5F"/>
    <w:rsid w:val="00BD2C77"/>
    <w:rsid w:val="00C54391"/>
    <w:rsid w:val="00C56BCD"/>
    <w:rsid w:val="00C84ECB"/>
    <w:rsid w:val="00D30756"/>
    <w:rsid w:val="00D63C6D"/>
    <w:rsid w:val="00DA7541"/>
    <w:rsid w:val="00DC0CA6"/>
    <w:rsid w:val="00E00289"/>
    <w:rsid w:val="00E743F5"/>
    <w:rsid w:val="00EE760B"/>
    <w:rsid w:val="00F245F3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C84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2</cp:revision>
  <dcterms:created xsi:type="dcterms:W3CDTF">2024-10-31T21:24:00Z</dcterms:created>
  <dcterms:modified xsi:type="dcterms:W3CDTF">2024-10-31T21:24:00Z</dcterms:modified>
</cp:coreProperties>
</file>