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17E47" w14:textId="6E8D63C8" w:rsidR="00617834" w:rsidRPr="00AB5157" w:rsidRDefault="00617834" w:rsidP="00AB5157">
      <w:pPr>
        <w:tabs>
          <w:tab w:val="left" w:pos="3587"/>
        </w:tabs>
        <w:spacing w:line="360" w:lineRule="auto"/>
        <w:jc w:val="center"/>
        <w:rPr>
          <w:rFonts w:ascii="Times New Roman" w:hAnsi="Times New Roman" w:cs="Times New Roman"/>
          <w:b/>
          <w:sz w:val="28"/>
          <w:szCs w:val="28"/>
          <w:u w:val="single"/>
        </w:rPr>
      </w:pPr>
      <w:r w:rsidRPr="00AB5157">
        <w:rPr>
          <w:rFonts w:ascii="Times New Roman" w:hAnsi="Times New Roman" w:cs="Times New Roman"/>
          <w:b/>
          <w:sz w:val="28"/>
          <w:szCs w:val="28"/>
          <w:u w:val="single"/>
        </w:rPr>
        <w:t>MINUTA DE COMUNICACION Nº</w:t>
      </w:r>
      <w:r w:rsidR="00AB5157">
        <w:rPr>
          <w:rFonts w:ascii="Times New Roman" w:hAnsi="Times New Roman" w:cs="Times New Roman"/>
          <w:b/>
          <w:sz w:val="28"/>
          <w:szCs w:val="28"/>
          <w:u w:val="single"/>
        </w:rPr>
        <w:t>76/</w:t>
      </w:r>
      <w:r w:rsidRPr="00AB5157">
        <w:rPr>
          <w:rFonts w:ascii="Times New Roman" w:hAnsi="Times New Roman" w:cs="Times New Roman"/>
          <w:b/>
          <w:sz w:val="28"/>
          <w:szCs w:val="28"/>
          <w:u w:val="single"/>
        </w:rPr>
        <w:t>2024-</w:t>
      </w:r>
      <w:r w:rsidR="00AB5157">
        <w:rPr>
          <w:rFonts w:ascii="Times New Roman" w:hAnsi="Times New Roman" w:cs="Times New Roman"/>
          <w:b/>
          <w:sz w:val="28"/>
          <w:szCs w:val="28"/>
          <w:u w:val="single"/>
        </w:rPr>
        <w:t>CDT-</w:t>
      </w:r>
    </w:p>
    <w:p w14:paraId="251E1800" w14:textId="023CD229" w:rsidR="00617834" w:rsidRPr="00AB5157" w:rsidRDefault="00AB5157" w:rsidP="00AB515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w:t>
      </w:r>
      <w:proofErr w:type="spellStart"/>
      <w:r>
        <w:rPr>
          <w:rFonts w:ascii="Times New Roman" w:hAnsi="Times New Roman" w:cs="Times New Roman"/>
          <w:b/>
          <w:sz w:val="20"/>
          <w:szCs w:val="20"/>
        </w:rPr>
        <w:t>Ref</w:t>
      </w:r>
      <w:proofErr w:type="spellEnd"/>
      <w:r>
        <w:rPr>
          <w:rFonts w:ascii="Times New Roman" w:hAnsi="Times New Roman" w:cs="Times New Roman"/>
          <w:b/>
          <w:sz w:val="20"/>
          <w:szCs w:val="20"/>
        </w:rPr>
        <w:t xml:space="preserve">: </w:t>
      </w:r>
      <w:r w:rsidR="00617834" w:rsidRPr="00AB5157">
        <w:rPr>
          <w:rFonts w:ascii="Times New Roman" w:hAnsi="Times New Roman" w:cs="Times New Roman"/>
          <w:b/>
          <w:sz w:val="20"/>
          <w:szCs w:val="20"/>
        </w:rPr>
        <w:t>Pedido de informe de vehiculos municipales</w:t>
      </w:r>
      <w:r w:rsidR="00F7339B">
        <w:rPr>
          <w:rFonts w:ascii="Times New Roman" w:hAnsi="Times New Roman" w:cs="Times New Roman"/>
          <w:b/>
          <w:sz w:val="20"/>
          <w:szCs w:val="20"/>
        </w:rPr>
        <w:t>)</w:t>
      </w:r>
    </w:p>
    <w:p w14:paraId="3D9EFF52" w14:textId="312E7534" w:rsidR="00617834" w:rsidRPr="00AB5157" w:rsidRDefault="00617834" w:rsidP="00AB5157">
      <w:pPr>
        <w:spacing w:line="360" w:lineRule="auto"/>
        <w:jc w:val="both"/>
        <w:rPr>
          <w:rFonts w:ascii="Times New Roman" w:hAnsi="Times New Roman" w:cs="Times New Roman"/>
          <w:b/>
          <w:bCs/>
          <w:sz w:val="24"/>
          <w:szCs w:val="24"/>
        </w:rPr>
      </w:pPr>
      <w:r w:rsidRPr="00AB5157">
        <w:rPr>
          <w:rFonts w:ascii="Times New Roman" w:hAnsi="Times New Roman" w:cs="Times New Roman"/>
          <w:b/>
          <w:bCs/>
          <w:sz w:val="24"/>
          <w:szCs w:val="24"/>
        </w:rPr>
        <w:t>VISTO</w:t>
      </w:r>
    </w:p>
    <w:p w14:paraId="17B5D0BF" w14:textId="7FB5FA76" w:rsidR="00617834" w:rsidRPr="00AB5157" w:rsidRDefault="007A3D56" w:rsidP="00F7339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Reglamento I</w:t>
      </w:r>
      <w:r w:rsidR="00650B40">
        <w:rPr>
          <w:rFonts w:ascii="Times New Roman" w:hAnsi="Times New Roman" w:cs="Times New Roman"/>
          <w:sz w:val="24"/>
          <w:szCs w:val="24"/>
        </w:rPr>
        <w:t>nterno y la Ley O</w:t>
      </w:r>
      <w:r w:rsidR="00617834" w:rsidRPr="00AB5157">
        <w:rPr>
          <w:rFonts w:ascii="Times New Roman" w:hAnsi="Times New Roman" w:cs="Times New Roman"/>
          <w:sz w:val="24"/>
          <w:szCs w:val="24"/>
        </w:rPr>
        <w:t xml:space="preserve">rgánica de los Municipios </w:t>
      </w:r>
      <w:r w:rsidR="009066F0">
        <w:rPr>
          <w:rFonts w:ascii="Times New Roman" w:hAnsi="Times New Roman" w:cs="Times New Roman"/>
          <w:sz w:val="24"/>
          <w:szCs w:val="24"/>
        </w:rPr>
        <w:t>N°</w:t>
      </w:r>
      <w:r w:rsidR="00617834" w:rsidRPr="00AB5157">
        <w:rPr>
          <w:rFonts w:ascii="Times New Roman" w:hAnsi="Times New Roman" w:cs="Times New Roman"/>
          <w:sz w:val="24"/>
          <w:szCs w:val="24"/>
        </w:rPr>
        <w:t>4466/89 y demás artículos.</w:t>
      </w:r>
    </w:p>
    <w:p w14:paraId="4FD9301E" w14:textId="3747BE11" w:rsidR="00617834" w:rsidRPr="00AB5157" w:rsidRDefault="00617834" w:rsidP="00AB5157">
      <w:pPr>
        <w:spacing w:line="360" w:lineRule="auto"/>
        <w:jc w:val="both"/>
        <w:rPr>
          <w:rFonts w:ascii="Times New Roman" w:hAnsi="Times New Roman" w:cs="Times New Roman"/>
          <w:b/>
          <w:bCs/>
          <w:sz w:val="24"/>
          <w:szCs w:val="24"/>
        </w:rPr>
      </w:pPr>
      <w:r w:rsidRPr="00AB5157">
        <w:rPr>
          <w:rFonts w:ascii="Times New Roman" w:hAnsi="Times New Roman" w:cs="Times New Roman"/>
          <w:b/>
          <w:bCs/>
          <w:sz w:val="24"/>
          <w:szCs w:val="24"/>
        </w:rPr>
        <w:t>CONSIDERANDO:</w:t>
      </w:r>
    </w:p>
    <w:p w14:paraId="5EDE5C6C" w14:textId="47A6795D" w:rsidR="00617834" w:rsidRPr="00AB5157" w:rsidRDefault="00617834" w:rsidP="00F7339B">
      <w:pPr>
        <w:spacing w:line="360" w:lineRule="auto"/>
        <w:ind w:firstLine="708"/>
        <w:jc w:val="both"/>
        <w:rPr>
          <w:rFonts w:ascii="Times New Roman" w:hAnsi="Times New Roman" w:cs="Times New Roman"/>
          <w:sz w:val="24"/>
          <w:szCs w:val="24"/>
        </w:rPr>
      </w:pPr>
      <w:r w:rsidRPr="00AB5157">
        <w:rPr>
          <w:rFonts w:ascii="Times New Roman" w:hAnsi="Times New Roman" w:cs="Times New Roman"/>
          <w:sz w:val="24"/>
          <w:szCs w:val="24"/>
        </w:rPr>
        <w:t>Que es competencia del Poder Legislativo velar por los bienes que for</w:t>
      </w:r>
      <w:r w:rsidR="00650B40">
        <w:rPr>
          <w:rFonts w:ascii="Times New Roman" w:hAnsi="Times New Roman" w:cs="Times New Roman"/>
          <w:sz w:val="24"/>
          <w:szCs w:val="24"/>
        </w:rPr>
        <w:t>man parte del patrimonio del</w:t>
      </w:r>
      <w:r w:rsidRPr="00AB5157">
        <w:rPr>
          <w:rFonts w:ascii="Times New Roman" w:hAnsi="Times New Roman" w:cs="Times New Roman"/>
          <w:sz w:val="24"/>
          <w:szCs w:val="24"/>
        </w:rPr>
        <w:t xml:space="preserve"> estado municipal.</w:t>
      </w:r>
    </w:p>
    <w:p w14:paraId="12E9583C" w14:textId="2E3778FF" w:rsidR="00617834" w:rsidRPr="00AB5157" w:rsidRDefault="00617834" w:rsidP="00F7339B">
      <w:pPr>
        <w:spacing w:line="360" w:lineRule="auto"/>
        <w:ind w:firstLine="708"/>
        <w:jc w:val="both"/>
        <w:rPr>
          <w:rFonts w:ascii="Times New Roman" w:hAnsi="Times New Roman" w:cs="Times New Roman"/>
          <w:sz w:val="24"/>
          <w:szCs w:val="24"/>
        </w:rPr>
      </w:pPr>
      <w:r w:rsidRPr="00AB5157">
        <w:rPr>
          <w:rFonts w:ascii="Times New Roman" w:hAnsi="Times New Roman" w:cs="Times New Roman"/>
          <w:sz w:val="24"/>
          <w:szCs w:val="24"/>
        </w:rPr>
        <w:t>Que cada uno de los vehículos que forman parte del parque automotor del municipio debe contar con la documentación correspondiente la cual debe obrar en el inventario oficial del como patrimonio del estado.</w:t>
      </w:r>
    </w:p>
    <w:p w14:paraId="39E5C786" w14:textId="32698607" w:rsidR="00314299" w:rsidRPr="00AB5157" w:rsidRDefault="00617834" w:rsidP="00F7339B">
      <w:pPr>
        <w:spacing w:line="360" w:lineRule="auto"/>
        <w:ind w:firstLine="708"/>
        <w:jc w:val="both"/>
        <w:rPr>
          <w:rFonts w:ascii="Times New Roman" w:hAnsi="Times New Roman" w:cs="Times New Roman"/>
          <w:sz w:val="24"/>
          <w:szCs w:val="24"/>
        </w:rPr>
      </w:pPr>
      <w:r w:rsidRPr="00AB5157">
        <w:rPr>
          <w:rFonts w:ascii="Times New Roman" w:hAnsi="Times New Roman" w:cs="Times New Roman"/>
          <w:sz w:val="24"/>
          <w:szCs w:val="24"/>
        </w:rPr>
        <w:t>Que en caso de utilizar vehículos particul</w:t>
      </w:r>
      <w:r w:rsidR="009E20B0">
        <w:rPr>
          <w:rFonts w:ascii="Times New Roman" w:hAnsi="Times New Roman" w:cs="Times New Roman"/>
          <w:sz w:val="24"/>
          <w:szCs w:val="24"/>
        </w:rPr>
        <w:t>ares se deberá informar a este C</w:t>
      </w:r>
      <w:r w:rsidRPr="00AB5157">
        <w:rPr>
          <w:rFonts w:ascii="Times New Roman" w:hAnsi="Times New Roman" w:cs="Times New Roman"/>
          <w:sz w:val="24"/>
          <w:szCs w:val="24"/>
        </w:rPr>
        <w:t>oncejo la forma por la cual este vehículo prest</w:t>
      </w:r>
      <w:r w:rsidR="009E20B0">
        <w:rPr>
          <w:rFonts w:ascii="Times New Roman" w:hAnsi="Times New Roman" w:cs="Times New Roman"/>
          <w:sz w:val="24"/>
          <w:szCs w:val="24"/>
        </w:rPr>
        <w:t>a servicio para el municipio y qué</w:t>
      </w:r>
      <w:r w:rsidRPr="00AB5157">
        <w:rPr>
          <w:rFonts w:ascii="Times New Roman" w:hAnsi="Times New Roman" w:cs="Times New Roman"/>
          <w:sz w:val="24"/>
          <w:szCs w:val="24"/>
        </w:rPr>
        <w:t xml:space="preserve"> relaci</w:t>
      </w:r>
      <w:r w:rsidR="009E20B0">
        <w:rPr>
          <w:rFonts w:ascii="Times New Roman" w:hAnsi="Times New Roman" w:cs="Times New Roman"/>
          <w:sz w:val="24"/>
          <w:szCs w:val="24"/>
        </w:rPr>
        <w:t>ón de dependencia tiene con el E</w:t>
      </w:r>
      <w:r w:rsidRPr="00AB5157">
        <w:rPr>
          <w:rFonts w:ascii="Times New Roman" w:hAnsi="Times New Roman" w:cs="Times New Roman"/>
          <w:sz w:val="24"/>
          <w:szCs w:val="24"/>
        </w:rPr>
        <w:t>jecutivo</w:t>
      </w:r>
      <w:r w:rsidR="00314299" w:rsidRPr="00AB5157">
        <w:rPr>
          <w:rFonts w:ascii="Times New Roman" w:hAnsi="Times New Roman" w:cs="Times New Roman"/>
          <w:sz w:val="24"/>
          <w:szCs w:val="24"/>
        </w:rPr>
        <w:t>.</w:t>
      </w:r>
    </w:p>
    <w:p w14:paraId="129C7759" w14:textId="4E7A69EA" w:rsidR="00617834" w:rsidRPr="00AB5157" w:rsidRDefault="009E20B0" w:rsidP="00F7339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Que el E</w:t>
      </w:r>
      <w:r w:rsidR="00617834" w:rsidRPr="00AB5157">
        <w:rPr>
          <w:rFonts w:ascii="Times New Roman" w:hAnsi="Times New Roman" w:cs="Times New Roman"/>
          <w:sz w:val="24"/>
          <w:szCs w:val="24"/>
        </w:rPr>
        <w:t>jecutivo debe utilizar los vehículos oficiales</w:t>
      </w:r>
      <w:r>
        <w:rPr>
          <w:rFonts w:ascii="Times New Roman" w:hAnsi="Times New Roman" w:cs="Times New Roman"/>
          <w:sz w:val="24"/>
          <w:szCs w:val="24"/>
        </w:rPr>
        <w:t>,</w:t>
      </w:r>
      <w:r w:rsidR="00617834" w:rsidRPr="00AB5157">
        <w:rPr>
          <w:rFonts w:ascii="Times New Roman" w:hAnsi="Times New Roman" w:cs="Times New Roman"/>
          <w:sz w:val="24"/>
          <w:szCs w:val="24"/>
        </w:rPr>
        <w:t xml:space="preserve"> para lo cual </w:t>
      </w:r>
      <w:r>
        <w:rPr>
          <w:rFonts w:ascii="Times New Roman" w:hAnsi="Times New Roman" w:cs="Times New Roman"/>
          <w:sz w:val="24"/>
          <w:szCs w:val="24"/>
        </w:rPr>
        <w:t>deberá contar con toda la documentación acorde</w:t>
      </w:r>
      <w:r w:rsidR="00617834" w:rsidRPr="00AB5157">
        <w:rPr>
          <w:rFonts w:ascii="Times New Roman" w:hAnsi="Times New Roman" w:cs="Times New Roman"/>
          <w:sz w:val="24"/>
          <w:szCs w:val="24"/>
        </w:rPr>
        <w:t xml:space="preserve"> a la función.</w:t>
      </w:r>
    </w:p>
    <w:p w14:paraId="546885B3" w14:textId="434DCB37" w:rsidR="00617834" w:rsidRPr="00AB5157" w:rsidRDefault="00617834" w:rsidP="00AB5157">
      <w:pPr>
        <w:spacing w:line="360" w:lineRule="auto"/>
        <w:jc w:val="both"/>
        <w:rPr>
          <w:rFonts w:ascii="Times New Roman" w:hAnsi="Times New Roman" w:cs="Times New Roman"/>
          <w:sz w:val="24"/>
          <w:szCs w:val="24"/>
        </w:rPr>
      </w:pPr>
      <w:r w:rsidRPr="00AB5157">
        <w:rPr>
          <w:rFonts w:ascii="Times New Roman" w:hAnsi="Times New Roman" w:cs="Times New Roman"/>
          <w:sz w:val="24"/>
          <w:szCs w:val="24"/>
        </w:rPr>
        <w:t xml:space="preserve"> </w:t>
      </w:r>
      <w:r w:rsidR="00F7339B">
        <w:rPr>
          <w:rFonts w:ascii="Times New Roman" w:hAnsi="Times New Roman" w:cs="Times New Roman"/>
          <w:sz w:val="24"/>
          <w:szCs w:val="24"/>
        </w:rPr>
        <w:tab/>
      </w:r>
      <w:r w:rsidRPr="00AB5157">
        <w:rPr>
          <w:rFonts w:ascii="Times New Roman" w:hAnsi="Times New Roman" w:cs="Times New Roman"/>
          <w:sz w:val="24"/>
          <w:szCs w:val="24"/>
        </w:rPr>
        <w:t>Que</w:t>
      </w:r>
      <w:r w:rsidR="009E20B0">
        <w:rPr>
          <w:rFonts w:ascii="Times New Roman" w:hAnsi="Times New Roman" w:cs="Times New Roman"/>
          <w:sz w:val="24"/>
          <w:szCs w:val="24"/>
        </w:rPr>
        <w:t>,</w:t>
      </w:r>
      <w:r w:rsidRPr="00AB5157">
        <w:rPr>
          <w:rFonts w:ascii="Times New Roman" w:hAnsi="Times New Roman" w:cs="Times New Roman"/>
          <w:sz w:val="24"/>
          <w:szCs w:val="24"/>
        </w:rPr>
        <w:t xml:space="preserve"> al día de hoy</w:t>
      </w:r>
      <w:r w:rsidR="009E20B0">
        <w:rPr>
          <w:rFonts w:ascii="Times New Roman" w:hAnsi="Times New Roman" w:cs="Times New Roman"/>
          <w:sz w:val="24"/>
          <w:szCs w:val="24"/>
        </w:rPr>
        <w:t>,</w:t>
      </w:r>
      <w:r w:rsidRPr="00AB5157">
        <w:rPr>
          <w:rFonts w:ascii="Times New Roman" w:hAnsi="Times New Roman" w:cs="Times New Roman"/>
          <w:sz w:val="24"/>
          <w:szCs w:val="24"/>
        </w:rPr>
        <w:t xml:space="preserve"> vemos vehículos "particulares" prestando se</w:t>
      </w:r>
      <w:r w:rsidR="003331D8">
        <w:rPr>
          <w:rFonts w:ascii="Times New Roman" w:hAnsi="Times New Roman" w:cs="Times New Roman"/>
          <w:sz w:val="24"/>
          <w:szCs w:val="24"/>
        </w:rPr>
        <w:t>rvicios de recolección de residuos</w:t>
      </w:r>
      <w:r w:rsidRPr="00AB5157">
        <w:rPr>
          <w:rFonts w:ascii="Times New Roman" w:hAnsi="Times New Roman" w:cs="Times New Roman"/>
          <w:sz w:val="24"/>
          <w:szCs w:val="24"/>
        </w:rPr>
        <w:t>, viajes del ejecutivo et</w:t>
      </w:r>
      <w:r w:rsidR="00314299" w:rsidRPr="00AB5157">
        <w:rPr>
          <w:rFonts w:ascii="Times New Roman" w:hAnsi="Times New Roman" w:cs="Times New Roman"/>
          <w:sz w:val="24"/>
          <w:szCs w:val="24"/>
        </w:rPr>
        <w:t>c</w:t>
      </w:r>
      <w:r w:rsidRPr="00AB5157">
        <w:rPr>
          <w:rFonts w:ascii="Times New Roman" w:hAnsi="Times New Roman" w:cs="Times New Roman"/>
          <w:sz w:val="24"/>
          <w:szCs w:val="24"/>
        </w:rPr>
        <w:t>.</w:t>
      </w:r>
    </w:p>
    <w:p w14:paraId="6C9B0395" w14:textId="77777777" w:rsidR="00F7339B" w:rsidRDefault="00F7339B" w:rsidP="00F7339B">
      <w:pPr>
        <w:pStyle w:val="Sinespaciado"/>
        <w:jc w:val="center"/>
        <w:rPr>
          <w:rFonts w:ascii="Times New Roman" w:hAnsi="Times New Roman" w:cs="Times New Roman"/>
          <w:b/>
          <w:sz w:val="24"/>
          <w:szCs w:val="24"/>
        </w:rPr>
      </w:pPr>
      <w:r>
        <w:rPr>
          <w:rFonts w:ascii="Times New Roman" w:hAnsi="Times New Roman" w:cs="Times New Roman"/>
          <w:b/>
          <w:sz w:val="24"/>
          <w:szCs w:val="24"/>
        </w:rPr>
        <w:t>POR TODO ELLO,</w:t>
      </w:r>
    </w:p>
    <w:p w14:paraId="04D3CB1E" w14:textId="59AF70D7" w:rsidR="00617834" w:rsidRPr="00F7339B" w:rsidRDefault="00B47670" w:rsidP="00F7339B">
      <w:pPr>
        <w:pStyle w:val="Sinespaciado"/>
        <w:jc w:val="center"/>
        <w:rPr>
          <w:rFonts w:ascii="Times New Roman" w:hAnsi="Times New Roman" w:cs="Times New Roman"/>
          <w:b/>
          <w:sz w:val="24"/>
          <w:szCs w:val="24"/>
        </w:rPr>
      </w:pPr>
      <w:r>
        <w:rPr>
          <w:rFonts w:ascii="Times New Roman" w:hAnsi="Times New Roman" w:cs="Times New Roman"/>
          <w:b/>
          <w:sz w:val="24"/>
          <w:szCs w:val="24"/>
        </w:rPr>
        <w:t>EL</w:t>
      </w:r>
      <w:r w:rsidR="00617834" w:rsidRPr="00F7339B">
        <w:rPr>
          <w:rFonts w:ascii="Times New Roman" w:hAnsi="Times New Roman" w:cs="Times New Roman"/>
          <w:b/>
          <w:sz w:val="24"/>
          <w:szCs w:val="24"/>
        </w:rPr>
        <w:t xml:space="preserve"> CONCEJO DELIBERANTE DE LA CIUDAD DE TILCARA, EN USO DE LAS ATRIBUCIONES QUE LE CONFIERE LA LEY ORGANICA DE LOS MUNICI</w:t>
      </w:r>
      <w:r>
        <w:rPr>
          <w:rFonts w:ascii="Times New Roman" w:hAnsi="Times New Roman" w:cs="Times New Roman"/>
          <w:b/>
          <w:sz w:val="24"/>
          <w:szCs w:val="24"/>
        </w:rPr>
        <w:t>PIOS Nº 4466/89 SANCIONA LA</w:t>
      </w:r>
      <w:r w:rsidR="00AB5157" w:rsidRPr="00F7339B">
        <w:rPr>
          <w:rFonts w:ascii="Times New Roman" w:hAnsi="Times New Roman" w:cs="Times New Roman"/>
          <w:b/>
          <w:sz w:val="24"/>
          <w:szCs w:val="24"/>
        </w:rPr>
        <w:t xml:space="preserve"> MINUTA DE COMUNICACION Nª76/2024-CDT-</w:t>
      </w:r>
    </w:p>
    <w:p w14:paraId="4C23DFB1" w14:textId="77777777" w:rsidR="00617834" w:rsidRPr="007A3D56" w:rsidRDefault="00617834" w:rsidP="00AB5157">
      <w:pPr>
        <w:spacing w:line="360" w:lineRule="auto"/>
        <w:jc w:val="both"/>
        <w:rPr>
          <w:rFonts w:ascii="Times New Roman" w:hAnsi="Times New Roman" w:cs="Times New Roman"/>
          <w:sz w:val="16"/>
          <w:szCs w:val="16"/>
        </w:rPr>
      </w:pPr>
    </w:p>
    <w:p w14:paraId="7F8372FC" w14:textId="3C37DD46" w:rsidR="00617834" w:rsidRPr="00AB5157" w:rsidRDefault="00617834" w:rsidP="00AB5157">
      <w:pPr>
        <w:spacing w:line="360" w:lineRule="auto"/>
        <w:jc w:val="both"/>
        <w:rPr>
          <w:rFonts w:ascii="Times New Roman" w:hAnsi="Times New Roman" w:cs="Times New Roman"/>
          <w:sz w:val="24"/>
          <w:szCs w:val="24"/>
        </w:rPr>
      </w:pPr>
      <w:r w:rsidRPr="00AB5157">
        <w:rPr>
          <w:rFonts w:ascii="Times New Roman" w:hAnsi="Times New Roman" w:cs="Times New Roman"/>
          <w:b/>
          <w:bCs/>
          <w:sz w:val="24"/>
          <w:szCs w:val="24"/>
        </w:rPr>
        <w:t>ARTICULO 1:</w:t>
      </w:r>
      <w:r w:rsidRPr="00AB5157">
        <w:rPr>
          <w:rFonts w:ascii="Times New Roman" w:hAnsi="Times New Roman" w:cs="Times New Roman"/>
          <w:sz w:val="24"/>
          <w:szCs w:val="24"/>
        </w:rPr>
        <w:t xml:space="preserve"> Solicitase al titular del Departamento Ejecutivo Municipal informe de manera urgente</w:t>
      </w:r>
      <w:r w:rsidR="00B47670">
        <w:rPr>
          <w:rFonts w:ascii="Times New Roman" w:hAnsi="Times New Roman" w:cs="Times New Roman"/>
          <w:sz w:val="24"/>
          <w:szCs w:val="24"/>
        </w:rPr>
        <w:t>,</w:t>
      </w:r>
      <w:r w:rsidRPr="00AB5157">
        <w:rPr>
          <w:rFonts w:ascii="Times New Roman" w:hAnsi="Times New Roman" w:cs="Times New Roman"/>
          <w:sz w:val="24"/>
          <w:szCs w:val="24"/>
        </w:rPr>
        <w:t xml:space="preserve"> en el plazo no mayor a la 72hs</w:t>
      </w:r>
      <w:r w:rsidR="00565421">
        <w:rPr>
          <w:rFonts w:ascii="Times New Roman" w:hAnsi="Times New Roman" w:cs="Times New Roman"/>
          <w:sz w:val="24"/>
          <w:szCs w:val="24"/>
        </w:rPr>
        <w:t xml:space="preserve"> de recibida la presente</w:t>
      </w:r>
      <w:bookmarkStart w:id="0" w:name="_GoBack"/>
      <w:bookmarkEnd w:id="0"/>
      <w:r w:rsidR="00B47670">
        <w:rPr>
          <w:rFonts w:ascii="Times New Roman" w:hAnsi="Times New Roman" w:cs="Times New Roman"/>
          <w:sz w:val="24"/>
          <w:szCs w:val="24"/>
        </w:rPr>
        <w:t>,</w:t>
      </w:r>
      <w:r w:rsidRPr="00AB5157">
        <w:rPr>
          <w:rFonts w:ascii="Times New Roman" w:hAnsi="Times New Roman" w:cs="Times New Roman"/>
          <w:sz w:val="24"/>
          <w:szCs w:val="24"/>
        </w:rPr>
        <w:t xml:space="preserve"> </w:t>
      </w:r>
      <w:r w:rsidR="002B7B3C">
        <w:rPr>
          <w:rFonts w:ascii="Times New Roman" w:hAnsi="Times New Roman" w:cs="Times New Roman"/>
          <w:sz w:val="24"/>
          <w:szCs w:val="24"/>
        </w:rPr>
        <w:t xml:space="preserve">si existen vehículos particulares que estén realizando tareas en/para el Municipio, </w:t>
      </w:r>
      <w:r w:rsidR="001826A3">
        <w:rPr>
          <w:rFonts w:ascii="Times New Roman" w:hAnsi="Times New Roman" w:cs="Times New Roman"/>
          <w:sz w:val="24"/>
          <w:szCs w:val="24"/>
        </w:rPr>
        <w:t>las condiciones y modos en los que</w:t>
      </w:r>
      <w:r w:rsidR="0075511F">
        <w:rPr>
          <w:rFonts w:ascii="Times New Roman" w:hAnsi="Times New Roman" w:cs="Times New Roman"/>
          <w:sz w:val="24"/>
          <w:szCs w:val="24"/>
        </w:rPr>
        <w:t xml:space="preserve"> vehículo</w:t>
      </w:r>
      <w:r w:rsidR="00627F4F">
        <w:rPr>
          <w:rFonts w:ascii="Times New Roman" w:hAnsi="Times New Roman" w:cs="Times New Roman"/>
          <w:sz w:val="24"/>
          <w:szCs w:val="24"/>
        </w:rPr>
        <w:t>s</w:t>
      </w:r>
      <w:r w:rsidR="0075511F">
        <w:rPr>
          <w:rFonts w:ascii="Times New Roman" w:hAnsi="Times New Roman" w:cs="Times New Roman"/>
          <w:sz w:val="24"/>
          <w:szCs w:val="24"/>
        </w:rPr>
        <w:t xml:space="preserve"> particulares están a</w:t>
      </w:r>
      <w:r w:rsidRPr="00AB5157">
        <w:rPr>
          <w:rFonts w:ascii="Times New Roman" w:hAnsi="Times New Roman" w:cs="Times New Roman"/>
          <w:sz w:val="24"/>
          <w:szCs w:val="24"/>
        </w:rPr>
        <w:t xml:space="preserve"> cargo del municipio.</w:t>
      </w:r>
    </w:p>
    <w:p w14:paraId="13B75CB5" w14:textId="185EE417" w:rsidR="00617834" w:rsidRPr="00AB5157" w:rsidRDefault="00617834" w:rsidP="00AB5157">
      <w:pPr>
        <w:spacing w:line="360" w:lineRule="auto"/>
        <w:jc w:val="both"/>
        <w:rPr>
          <w:rFonts w:ascii="Times New Roman" w:hAnsi="Times New Roman" w:cs="Times New Roman"/>
          <w:sz w:val="24"/>
          <w:szCs w:val="24"/>
        </w:rPr>
      </w:pPr>
      <w:r w:rsidRPr="00AB5157">
        <w:rPr>
          <w:rFonts w:ascii="Times New Roman" w:hAnsi="Times New Roman" w:cs="Times New Roman"/>
          <w:b/>
          <w:bCs/>
          <w:sz w:val="24"/>
          <w:szCs w:val="24"/>
        </w:rPr>
        <w:t>ARTICULO 2:</w:t>
      </w:r>
      <w:r w:rsidRPr="00AB5157">
        <w:rPr>
          <w:rFonts w:ascii="Times New Roman" w:hAnsi="Times New Roman" w:cs="Times New Roman"/>
          <w:sz w:val="24"/>
          <w:szCs w:val="24"/>
        </w:rPr>
        <w:t xml:space="preserve"> Solicitase al </w:t>
      </w:r>
      <w:r w:rsidR="000A6968">
        <w:rPr>
          <w:rFonts w:ascii="Times New Roman" w:hAnsi="Times New Roman" w:cs="Times New Roman"/>
          <w:sz w:val="24"/>
          <w:szCs w:val="24"/>
        </w:rPr>
        <w:t xml:space="preserve">Ejecutivo </w:t>
      </w:r>
      <w:r w:rsidR="002B7B3C">
        <w:rPr>
          <w:rFonts w:ascii="Times New Roman" w:hAnsi="Times New Roman" w:cs="Times New Roman"/>
          <w:sz w:val="24"/>
          <w:szCs w:val="24"/>
        </w:rPr>
        <w:t xml:space="preserve">temita un </w:t>
      </w:r>
      <w:r w:rsidR="000A6968">
        <w:rPr>
          <w:rFonts w:ascii="Times New Roman" w:hAnsi="Times New Roman" w:cs="Times New Roman"/>
          <w:sz w:val="24"/>
          <w:szCs w:val="24"/>
        </w:rPr>
        <w:t>informe si</w:t>
      </w:r>
      <w:r w:rsidRPr="00AB5157">
        <w:rPr>
          <w:rFonts w:ascii="Times New Roman" w:hAnsi="Times New Roman" w:cs="Times New Roman"/>
          <w:sz w:val="24"/>
          <w:szCs w:val="24"/>
        </w:rPr>
        <w:t xml:space="preserve"> hubiera </w:t>
      </w:r>
      <w:r w:rsidR="000A6968">
        <w:rPr>
          <w:rFonts w:ascii="Times New Roman" w:hAnsi="Times New Roman" w:cs="Times New Roman"/>
          <w:sz w:val="24"/>
          <w:szCs w:val="24"/>
        </w:rPr>
        <w:t xml:space="preserve">celebrado un </w:t>
      </w:r>
      <w:r w:rsidRPr="00AB5157">
        <w:rPr>
          <w:rFonts w:ascii="Times New Roman" w:hAnsi="Times New Roman" w:cs="Times New Roman"/>
          <w:sz w:val="24"/>
          <w:szCs w:val="24"/>
        </w:rPr>
        <w:t>contrato</w:t>
      </w:r>
      <w:r w:rsidR="00C2678B">
        <w:rPr>
          <w:rFonts w:ascii="Times New Roman" w:hAnsi="Times New Roman" w:cs="Times New Roman"/>
          <w:sz w:val="24"/>
          <w:szCs w:val="24"/>
        </w:rPr>
        <w:t xml:space="preserve"> o dispuesto de </w:t>
      </w:r>
      <w:r w:rsidR="000A6968">
        <w:rPr>
          <w:rFonts w:ascii="Times New Roman" w:hAnsi="Times New Roman" w:cs="Times New Roman"/>
          <w:sz w:val="24"/>
          <w:szCs w:val="24"/>
        </w:rPr>
        <w:t xml:space="preserve">otro instrumento legal </w:t>
      </w:r>
      <w:r w:rsidRPr="00AB5157">
        <w:rPr>
          <w:rFonts w:ascii="Times New Roman" w:hAnsi="Times New Roman" w:cs="Times New Roman"/>
          <w:sz w:val="24"/>
          <w:szCs w:val="24"/>
        </w:rPr>
        <w:t xml:space="preserve">o forma de arreglo para </w:t>
      </w:r>
      <w:r w:rsidR="000A6968">
        <w:rPr>
          <w:rFonts w:ascii="Times New Roman" w:hAnsi="Times New Roman" w:cs="Times New Roman"/>
          <w:sz w:val="24"/>
          <w:szCs w:val="24"/>
        </w:rPr>
        <w:t xml:space="preserve">el </w:t>
      </w:r>
      <w:r w:rsidR="00C2678B">
        <w:rPr>
          <w:rFonts w:ascii="Times New Roman" w:hAnsi="Times New Roman" w:cs="Times New Roman"/>
          <w:sz w:val="24"/>
          <w:szCs w:val="24"/>
        </w:rPr>
        <w:t xml:space="preserve">uso de vehículos </w:t>
      </w:r>
      <w:r w:rsidR="00C2678B">
        <w:rPr>
          <w:rFonts w:ascii="Times New Roman" w:hAnsi="Times New Roman" w:cs="Times New Roman"/>
          <w:sz w:val="24"/>
          <w:szCs w:val="24"/>
        </w:rPr>
        <w:lastRenderedPageBreak/>
        <w:t>particulares en las tareas del municipio. También se solicita al E</w:t>
      </w:r>
      <w:r w:rsidRPr="00AB5157">
        <w:rPr>
          <w:rFonts w:ascii="Times New Roman" w:hAnsi="Times New Roman" w:cs="Times New Roman"/>
          <w:sz w:val="24"/>
          <w:szCs w:val="24"/>
        </w:rPr>
        <w:t>jecutivo</w:t>
      </w:r>
      <w:r w:rsidR="00C2678B">
        <w:rPr>
          <w:rFonts w:ascii="Times New Roman" w:hAnsi="Times New Roman" w:cs="Times New Roman"/>
          <w:sz w:val="24"/>
          <w:szCs w:val="24"/>
        </w:rPr>
        <w:t xml:space="preserve"> que en el mismo </w:t>
      </w:r>
      <w:r w:rsidR="0060035B">
        <w:rPr>
          <w:rFonts w:ascii="Times New Roman" w:hAnsi="Times New Roman" w:cs="Times New Roman"/>
          <w:sz w:val="24"/>
          <w:szCs w:val="24"/>
        </w:rPr>
        <w:t xml:space="preserve">instrumento agregue </w:t>
      </w:r>
      <w:r w:rsidR="00420757">
        <w:rPr>
          <w:rFonts w:ascii="Times New Roman" w:hAnsi="Times New Roman" w:cs="Times New Roman"/>
          <w:sz w:val="24"/>
          <w:szCs w:val="24"/>
        </w:rPr>
        <w:t>un</w:t>
      </w:r>
      <w:r w:rsidR="0060035B">
        <w:rPr>
          <w:rFonts w:ascii="Times New Roman" w:hAnsi="Times New Roman" w:cs="Times New Roman"/>
          <w:sz w:val="24"/>
          <w:szCs w:val="24"/>
        </w:rPr>
        <w:t xml:space="preserve"> informe </w:t>
      </w:r>
      <w:r w:rsidR="00C2678B">
        <w:rPr>
          <w:rFonts w:ascii="Times New Roman" w:hAnsi="Times New Roman" w:cs="Times New Roman"/>
          <w:sz w:val="24"/>
          <w:szCs w:val="24"/>
        </w:rPr>
        <w:t xml:space="preserve">sobre </w:t>
      </w:r>
      <w:r w:rsidRPr="00AB5157">
        <w:rPr>
          <w:rFonts w:ascii="Times New Roman" w:hAnsi="Times New Roman" w:cs="Times New Roman"/>
          <w:sz w:val="24"/>
          <w:szCs w:val="24"/>
        </w:rPr>
        <w:t>la camion</w:t>
      </w:r>
      <w:r w:rsidR="003F257A">
        <w:rPr>
          <w:rFonts w:ascii="Times New Roman" w:hAnsi="Times New Roman" w:cs="Times New Roman"/>
          <w:sz w:val="24"/>
          <w:szCs w:val="24"/>
        </w:rPr>
        <w:t>eta AMAROK</w:t>
      </w:r>
      <w:r w:rsidRPr="00AB5157">
        <w:rPr>
          <w:rFonts w:ascii="Times New Roman" w:hAnsi="Times New Roman" w:cs="Times New Roman"/>
          <w:sz w:val="24"/>
          <w:szCs w:val="24"/>
        </w:rPr>
        <w:t xml:space="preserve"> gris oscura</w:t>
      </w:r>
      <w:r w:rsidR="0060035B">
        <w:rPr>
          <w:rFonts w:ascii="Times New Roman" w:hAnsi="Times New Roman" w:cs="Times New Roman"/>
          <w:sz w:val="24"/>
          <w:szCs w:val="24"/>
        </w:rPr>
        <w:t xml:space="preserve"> patente </w:t>
      </w:r>
      <w:r w:rsidR="0060035B" w:rsidRPr="00AB5157">
        <w:rPr>
          <w:rFonts w:ascii="Times New Roman" w:hAnsi="Times New Roman" w:cs="Times New Roman"/>
          <w:sz w:val="24"/>
          <w:szCs w:val="24"/>
        </w:rPr>
        <w:t>PCH 205</w:t>
      </w:r>
      <w:r w:rsidR="0060035B">
        <w:rPr>
          <w:rFonts w:ascii="Times New Roman" w:hAnsi="Times New Roman" w:cs="Times New Roman"/>
          <w:sz w:val="24"/>
          <w:szCs w:val="24"/>
        </w:rPr>
        <w:t>, detalle en qué</w:t>
      </w:r>
      <w:r w:rsidRPr="00AB5157">
        <w:rPr>
          <w:rFonts w:ascii="Times New Roman" w:hAnsi="Times New Roman" w:cs="Times New Roman"/>
          <w:sz w:val="24"/>
          <w:szCs w:val="24"/>
        </w:rPr>
        <w:t xml:space="preserve"> estado se encuentra</w:t>
      </w:r>
      <w:r w:rsidR="0060035B">
        <w:rPr>
          <w:rFonts w:ascii="Times New Roman" w:hAnsi="Times New Roman" w:cs="Times New Roman"/>
          <w:sz w:val="24"/>
          <w:szCs w:val="24"/>
        </w:rPr>
        <w:t xml:space="preserve"> y qué tarea cubre en la Municipalidad de Tilcara,</w:t>
      </w:r>
      <w:r w:rsidRPr="00AB5157">
        <w:rPr>
          <w:rFonts w:ascii="Times New Roman" w:hAnsi="Times New Roman" w:cs="Times New Roman"/>
          <w:sz w:val="24"/>
          <w:szCs w:val="24"/>
        </w:rPr>
        <w:t xml:space="preserve"> ya que no se tiene conocimiento de su paradero en Tilcara. </w:t>
      </w:r>
    </w:p>
    <w:p w14:paraId="75CD5137" w14:textId="1ACCCCC6" w:rsidR="002F299C" w:rsidRPr="00AB5157" w:rsidRDefault="00617834" w:rsidP="00AB5157">
      <w:pPr>
        <w:spacing w:line="360" w:lineRule="auto"/>
        <w:jc w:val="both"/>
        <w:rPr>
          <w:rFonts w:ascii="Times New Roman" w:hAnsi="Times New Roman" w:cs="Times New Roman"/>
          <w:sz w:val="24"/>
          <w:szCs w:val="24"/>
        </w:rPr>
      </w:pPr>
      <w:r w:rsidRPr="00AB5157">
        <w:rPr>
          <w:rFonts w:ascii="Times New Roman" w:hAnsi="Times New Roman" w:cs="Times New Roman"/>
          <w:b/>
          <w:bCs/>
          <w:sz w:val="24"/>
          <w:szCs w:val="24"/>
        </w:rPr>
        <w:t>ARTICULO 3</w:t>
      </w:r>
      <w:r w:rsidRPr="00AB5157">
        <w:rPr>
          <w:rFonts w:ascii="Times New Roman" w:hAnsi="Times New Roman" w:cs="Times New Roman"/>
          <w:sz w:val="24"/>
          <w:szCs w:val="24"/>
        </w:rPr>
        <w:t>:</w:t>
      </w:r>
      <w:r w:rsidR="002F299C" w:rsidRPr="00AB5157">
        <w:rPr>
          <w:rFonts w:ascii="Times New Roman" w:hAnsi="Times New Roman" w:cs="Times New Roman"/>
          <w:sz w:val="24"/>
          <w:szCs w:val="24"/>
        </w:rPr>
        <w:t xml:space="preserve"> </w:t>
      </w:r>
      <w:r w:rsidRPr="00AB5157">
        <w:rPr>
          <w:rFonts w:ascii="Times New Roman" w:hAnsi="Times New Roman" w:cs="Times New Roman"/>
          <w:sz w:val="24"/>
          <w:szCs w:val="24"/>
        </w:rPr>
        <w:t xml:space="preserve">Se solicita al Ejecutivo </w:t>
      </w:r>
      <w:r w:rsidR="00555165">
        <w:rPr>
          <w:rFonts w:ascii="Times New Roman" w:hAnsi="Times New Roman" w:cs="Times New Roman"/>
          <w:sz w:val="24"/>
          <w:szCs w:val="24"/>
        </w:rPr>
        <w:t>que cumpla el plazo correspondiente para contestar la M</w:t>
      </w:r>
      <w:r w:rsidRPr="00AB5157">
        <w:rPr>
          <w:rFonts w:ascii="Times New Roman" w:hAnsi="Times New Roman" w:cs="Times New Roman"/>
          <w:sz w:val="24"/>
          <w:szCs w:val="24"/>
        </w:rPr>
        <w:t xml:space="preserve">inuta </w:t>
      </w:r>
      <w:r w:rsidR="00555165">
        <w:rPr>
          <w:rFonts w:ascii="Times New Roman" w:hAnsi="Times New Roman" w:cs="Times New Roman"/>
          <w:sz w:val="24"/>
          <w:szCs w:val="24"/>
        </w:rPr>
        <w:t>de Comunicación (</w:t>
      </w:r>
      <w:r w:rsidRPr="00AB5157">
        <w:rPr>
          <w:rFonts w:ascii="Times New Roman" w:hAnsi="Times New Roman" w:cs="Times New Roman"/>
          <w:sz w:val="24"/>
          <w:szCs w:val="24"/>
        </w:rPr>
        <w:t xml:space="preserve">en un plazo de 72 </w:t>
      </w:r>
      <w:proofErr w:type="spellStart"/>
      <w:r w:rsidRPr="00AB5157">
        <w:rPr>
          <w:rFonts w:ascii="Times New Roman" w:hAnsi="Times New Roman" w:cs="Times New Roman"/>
          <w:sz w:val="24"/>
          <w:szCs w:val="24"/>
        </w:rPr>
        <w:t>hs</w:t>
      </w:r>
      <w:proofErr w:type="spellEnd"/>
      <w:r w:rsidR="00555165">
        <w:rPr>
          <w:rFonts w:ascii="Times New Roman" w:hAnsi="Times New Roman" w:cs="Times New Roman"/>
          <w:sz w:val="24"/>
          <w:szCs w:val="24"/>
        </w:rPr>
        <w:t>)</w:t>
      </w:r>
      <w:r w:rsidRPr="00AB5157">
        <w:rPr>
          <w:rFonts w:ascii="Times New Roman" w:hAnsi="Times New Roman" w:cs="Times New Roman"/>
          <w:sz w:val="24"/>
          <w:szCs w:val="24"/>
        </w:rPr>
        <w:t xml:space="preserve"> de acuerdo al art 122 del reglamento interno</w:t>
      </w:r>
      <w:r w:rsidR="00555165">
        <w:rPr>
          <w:rFonts w:ascii="Times New Roman" w:hAnsi="Times New Roman" w:cs="Times New Roman"/>
          <w:sz w:val="24"/>
          <w:szCs w:val="24"/>
        </w:rPr>
        <w:t xml:space="preserve">; </w:t>
      </w:r>
      <w:r w:rsidRPr="00AB5157">
        <w:rPr>
          <w:rFonts w:ascii="Times New Roman" w:hAnsi="Times New Roman" w:cs="Times New Roman"/>
          <w:sz w:val="24"/>
          <w:szCs w:val="24"/>
        </w:rPr>
        <w:t xml:space="preserve">caso contrario se procederá a la denuncia correspondiente para iniciar un juicio político de acuerdo a la sección 3ª de </w:t>
      </w:r>
      <w:r w:rsidR="006B4B7F">
        <w:rPr>
          <w:rFonts w:ascii="Times New Roman" w:hAnsi="Times New Roman" w:cs="Times New Roman"/>
          <w:sz w:val="24"/>
          <w:szCs w:val="24"/>
        </w:rPr>
        <w:t>la Ley Orgánica de Municipios</w:t>
      </w:r>
      <w:r w:rsidR="00E001A6">
        <w:rPr>
          <w:rFonts w:ascii="Times New Roman" w:hAnsi="Times New Roman" w:cs="Times New Roman"/>
          <w:sz w:val="24"/>
          <w:szCs w:val="24"/>
        </w:rPr>
        <w:t xml:space="preserve"> los M</w:t>
      </w:r>
      <w:r w:rsidRPr="00AB5157">
        <w:rPr>
          <w:rFonts w:ascii="Times New Roman" w:hAnsi="Times New Roman" w:cs="Times New Roman"/>
          <w:sz w:val="24"/>
          <w:szCs w:val="24"/>
        </w:rPr>
        <w:t>unicipios.</w:t>
      </w:r>
    </w:p>
    <w:p w14:paraId="7F7B986F" w14:textId="3009DF01" w:rsidR="00BD2C77" w:rsidRDefault="00617834" w:rsidP="00AB5157">
      <w:pPr>
        <w:spacing w:line="360" w:lineRule="auto"/>
        <w:jc w:val="both"/>
        <w:rPr>
          <w:rFonts w:ascii="Times New Roman" w:hAnsi="Times New Roman" w:cs="Times New Roman"/>
          <w:sz w:val="24"/>
          <w:szCs w:val="24"/>
        </w:rPr>
      </w:pPr>
      <w:r w:rsidRPr="00AB5157">
        <w:rPr>
          <w:rFonts w:ascii="Times New Roman" w:hAnsi="Times New Roman" w:cs="Times New Roman"/>
          <w:b/>
          <w:bCs/>
          <w:sz w:val="24"/>
          <w:szCs w:val="24"/>
        </w:rPr>
        <w:t xml:space="preserve"> ARTICULO 4:</w:t>
      </w:r>
      <w:r w:rsidR="002F299C" w:rsidRPr="00AB5157">
        <w:rPr>
          <w:rFonts w:ascii="Times New Roman" w:hAnsi="Times New Roman" w:cs="Times New Roman"/>
          <w:sz w:val="24"/>
          <w:szCs w:val="24"/>
        </w:rPr>
        <w:t xml:space="preserve"> </w:t>
      </w:r>
      <w:r w:rsidRPr="00AB5157">
        <w:rPr>
          <w:rFonts w:ascii="Times New Roman" w:hAnsi="Times New Roman" w:cs="Times New Roman"/>
          <w:sz w:val="24"/>
          <w:szCs w:val="24"/>
        </w:rPr>
        <w:t xml:space="preserve">Se </w:t>
      </w:r>
      <w:r w:rsidR="00E001A6" w:rsidRPr="00AB5157">
        <w:rPr>
          <w:rFonts w:ascii="Times New Roman" w:hAnsi="Times New Roman" w:cs="Times New Roman"/>
          <w:sz w:val="24"/>
          <w:szCs w:val="24"/>
        </w:rPr>
        <w:t>dé</w:t>
      </w:r>
      <w:r w:rsidRPr="00AB5157">
        <w:rPr>
          <w:rFonts w:ascii="Times New Roman" w:hAnsi="Times New Roman" w:cs="Times New Roman"/>
          <w:sz w:val="24"/>
          <w:szCs w:val="24"/>
        </w:rPr>
        <w:t xml:space="preserve"> a conocer a través de todos los medios de acuerdo al </w:t>
      </w:r>
      <w:r w:rsidR="00B1112D" w:rsidRPr="00AB5157">
        <w:rPr>
          <w:rFonts w:ascii="Times New Roman" w:hAnsi="Times New Roman" w:cs="Times New Roman"/>
          <w:sz w:val="24"/>
          <w:szCs w:val="24"/>
        </w:rPr>
        <w:t>artículo</w:t>
      </w:r>
      <w:r w:rsidRPr="00AB5157">
        <w:rPr>
          <w:rFonts w:ascii="Times New Roman" w:hAnsi="Times New Roman" w:cs="Times New Roman"/>
          <w:sz w:val="24"/>
          <w:szCs w:val="24"/>
        </w:rPr>
        <w:t xml:space="preserve"> Nº129 del Reglamento Interno, medios digitales, escritos, radiales</w:t>
      </w:r>
      <w:r w:rsidR="00E001A6">
        <w:rPr>
          <w:rFonts w:ascii="Times New Roman" w:hAnsi="Times New Roman" w:cs="Times New Roman"/>
          <w:sz w:val="24"/>
          <w:szCs w:val="24"/>
        </w:rPr>
        <w:t>. C</w:t>
      </w:r>
      <w:r w:rsidRPr="00AB5157">
        <w:rPr>
          <w:rFonts w:ascii="Times New Roman" w:hAnsi="Times New Roman" w:cs="Times New Roman"/>
          <w:sz w:val="24"/>
          <w:szCs w:val="24"/>
        </w:rPr>
        <w:t>umplido</w:t>
      </w:r>
      <w:r w:rsidR="00E001A6">
        <w:rPr>
          <w:rFonts w:ascii="Times New Roman" w:hAnsi="Times New Roman" w:cs="Times New Roman"/>
          <w:sz w:val="24"/>
          <w:szCs w:val="24"/>
        </w:rPr>
        <w:t>,</w:t>
      </w:r>
      <w:r w:rsidRPr="00AB5157">
        <w:rPr>
          <w:rFonts w:ascii="Times New Roman" w:hAnsi="Times New Roman" w:cs="Times New Roman"/>
          <w:sz w:val="24"/>
          <w:szCs w:val="24"/>
        </w:rPr>
        <w:t xml:space="preserve"> archívese.</w:t>
      </w:r>
      <w:r w:rsidR="00B0452B" w:rsidRPr="00AB5157">
        <w:rPr>
          <w:rFonts w:ascii="Times New Roman" w:hAnsi="Times New Roman" w:cs="Times New Roman"/>
          <w:sz w:val="24"/>
          <w:szCs w:val="24"/>
        </w:rPr>
        <w:t xml:space="preserve"> </w:t>
      </w:r>
    </w:p>
    <w:p w14:paraId="05BCFA97" w14:textId="7B1E48E4" w:rsidR="00E001A6" w:rsidRPr="00AB5157" w:rsidRDefault="00E001A6" w:rsidP="00E001A6">
      <w:pPr>
        <w:spacing w:line="360" w:lineRule="auto"/>
        <w:jc w:val="right"/>
        <w:rPr>
          <w:rFonts w:ascii="Times New Roman" w:hAnsi="Times New Roman" w:cs="Times New Roman"/>
          <w:sz w:val="24"/>
          <w:szCs w:val="24"/>
        </w:rPr>
      </w:pPr>
      <w:r>
        <w:rPr>
          <w:rFonts w:ascii="Times New Roman" w:hAnsi="Times New Roman" w:cs="Times New Roman"/>
          <w:sz w:val="24"/>
          <w:szCs w:val="24"/>
        </w:rPr>
        <w:t>Concejo Deliberante de Tilcara, 06 de noviembre de 2024.</w:t>
      </w:r>
    </w:p>
    <w:sectPr w:rsidR="00E001A6" w:rsidRPr="00AB515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72720" w14:textId="77777777" w:rsidR="000F3FF6" w:rsidRDefault="000F3FF6" w:rsidP="00D63C6D">
      <w:pPr>
        <w:spacing w:after="0" w:line="240" w:lineRule="auto"/>
      </w:pPr>
      <w:r>
        <w:separator/>
      </w:r>
    </w:p>
  </w:endnote>
  <w:endnote w:type="continuationSeparator" w:id="0">
    <w:p w14:paraId="7EA5EA0E" w14:textId="77777777" w:rsidR="000F3FF6" w:rsidRDefault="000F3FF6" w:rsidP="00D6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B014C" w14:textId="77777777" w:rsidR="000F3FF6" w:rsidRDefault="000F3FF6" w:rsidP="00D63C6D">
      <w:pPr>
        <w:spacing w:after="0" w:line="240" w:lineRule="auto"/>
      </w:pPr>
      <w:r>
        <w:separator/>
      </w:r>
    </w:p>
  </w:footnote>
  <w:footnote w:type="continuationSeparator" w:id="0">
    <w:p w14:paraId="1A483EDD" w14:textId="77777777" w:rsidR="000F3FF6" w:rsidRDefault="000F3FF6" w:rsidP="00D63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AE5B" w14:textId="77777777" w:rsidR="00AB5157" w:rsidRDefault="00AB5157" w:rsidP="00AB5157">
    <w:pPr>
      <w:pStyle w:val="Encabezado"/>
      <w:tabs>
        <w:tab w:val="clear" w:pos="8504"/>
        <w:tab w:val="left" w:pos="1200"/>
        <w:tab w:val="center" w:pos="4181"/>
        <w:tab w:val="left" w:pos="8040"/>
      </w:tabs>
      <w:ind w:left="-709"/>
      <w:rPr>
        <w:b/>
      </w:rPr>
    </w:pPr>
    <w:r w:rsidRPr="001874C7">
      <w:rPr>
        <w:rFonts w:ascii="Times New Roman" w:eastAsia="Times New Roman" w:hAnsi="Calibri" w:cs="Times New Roman"/>
        <w:noProof/>
        <w:sz w:val="20"/>
        <w:lang w:eastAsia="es-AR"/>
      </w:rPr>
      <w:drawing>
        <wp:anchor distT="0" distB="0" distL="114300" distR="114300" simplePos="0" relativeHeight="251660288" behindDoc="0" locked="0" layoutInCell="1" allowOverlap="1" wp14:anchorId="7015EEB2" wp14:editId="14730499">
          <wp:simplePos x="0" y="0"/>
          <wp:positionH relativeFrom="margin">
            <wp:posOffset>4939665</wp:posOffset>
          </wp:positionH>
          <wp:positionV relativeFrom="paragraph">
            <wp:posOffset>-259715</wp:posOffset>
          </wp:positionV>
          <wp:extent cx="647700" cy="7054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lang w:eastAsia="es-AR"/>
      </w:rPr>
      <w:drawing>
        <wp:anchor distT="0" distB="0" distL="114300" distR="114300" simplePos="0" relativeHeight="251659264" behindDoc="0" locked="0" layoutInCell="1" allowOverlap="1" wp14:anchorId="1B8424A5" wp14:editId="377E9739">
          <wp:simplePos x="0" y="0"/>
          <wp:positionH relativeFrom="margin">
            <wp:posOffset>-251460</wp:posOffset>
          </wp:positionH>
          <wp:positionV relativeFrom="paragraph">
            <wp:posOffset>-201930</wp:posOffset>
          </wp:positionV>
          <wp:extent cx="647097" cy="647700"/>
          <wp:effectExtent l="0" t="0" r="635"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Logotip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7097" cy="647700"/>
                  </a:xfrm>
                  <a:prstGeom prst="rect">
                    <a:avLst/>
                  </a:prstGeom>
                </pic:spPr>
              </pic:pic>
            </a:graphicData>
          </a:graphic>
          <wp14:sizeRelH relativeFrom="page">
            <wp14:pctWidth>0</wp14:pctWidth>
          </wp14:sizeRelH>
          <wp14:sizeRelV relativeFrom="page">
            <wp14:pctHeight>0</wp14:pctHeight>
          </wp14:sizeRelV>
        </wp:anchor>
      </w:drawing>
    </w:r>
    <w:r>
      <w:rPr>
        <w:b/>
      </w:rPr>
      <w:t xml:space="preserve">                             C</w:t>
    </w:r>
    <w:r w:rsidRPr="00CF65D7">
      <w:rPr>
        <w:b/>
      </w:rPr>
      <w:t>ONCEJO DELIBERANTE de la</w:t>
    </w:r>
    <w:r>
      <w:rPr>
        <w:b/>
      </w:rPr>
      <w:t xml:space="preserve"> MU</w:t>
    </w:r>
    <w:r w:rsidRPr="00CF65D7">
      <w:rPr>
        <w:b/>
      </w:rPr>
      <w:t>NICIPALIDAD de TILCARA</w:t>
    </w:r>
  </w:p>
  <w:p w14:paraId="15C0B4C6" w14:textId="77777777" w:rsidR="00AB5157" w:rsidRDefault="00AB5157" w:rsidP="00AB5157">
    <w:pPr>
      <w:pStyle w:val="Encabezado"/>
      <w:ind w:left="-709"/>
      <w:jc w:val="center"/>
      <w:rPr>
        <w:sz w:val="20"/>
        <w:szCs w:val="20"/>
      </w:rPr>
    </w:pPr>
    <w:r>
      <w:rPr>
        <w:sz w:val="20"/>
        <w:szCs w:val="20"/>
      </w:rPr>
      <w:t xml:space="preserve">              </w:t>
    </w:r>
  </w:p>
  <w:p w14:paraId="1CE3CFFF" w14:textId="77777777" w:rsidR="00AB5157" w:rsidRPr="002E7D29" w:rsidRDefault="00AB5157" w:rsidP="00AB5157">
    <w:pPr>
      <w:pStyle w:val="Encabezado"/>
      <w:ind w:left="-709"/>
      <w:jc w:val="center"/>
      <w:rPr>
        <w:sz w:val="20"/>
        <w:szCs w:val="20"/>
      </w:rPr>
    </w:pPr>
    <w:r>
      <w:rPr>
        <w:sz w:val="20"/>
        <w:szCs w:val="20"/>
      </w:rPr>
      <w:t xml:space="preserve">                </w:t>
    </w:r>
    <w:r w:rsidRPr="002E7D29">
      <w:rPr>
        <w:sz w:val="20"/>
        <w:szCs w:val="20"/>
      </w:rPr>
      <w:t>Simón Bolívar 269 (4624) Tilcara – Provincia de Jujuy</w:t>
    </w:r>
  </w:p>
  <w:p w14:paraId="6AAF28B9" w14:textId="77777777" w:rsidR="00AB5157" w:rsidRDefault="00AB5157" w:rsidP="00AB5157">
    <w:pPr>
      <w:pStyle w:val="Encabezado"/>
      <w:rPr>
        <w:rFonts w:cs="Times New Roman"/>
        <w:b/>
        <w:sz w:val="16"/>
        <w:szCs w:val="16"/>
      </w:rPr>
    </w:pPr>
    <w:r w:rsidRPr="00D86D36">
      <w:rPr>
        <w:rFonts w:cs="Times New Roman"/>
        <w:b/>
        <w:sz w:val="16"/>
        <w:szCs w:val="16"/>
      </w:rPr>
      <w:t>“2024-AÑO DE LAS BODAS DE ORO DE LA ESCUELA NORMAL DE TILCARA DR. EDUARDO</w:t>
    </w:r>
    <w:r>
      <w:rPr>
        <w:rFonts w:cs="Times New Roman"/>
        <w:b/>
        <w:sz w:val="16"/>
        <w:szCs w:val="16"/>
      </w:rPr>
      <w:t xml:space="preserve"> CAS</w:t>
    </w:r>
    <w:r w:rsidRPr="00D86D36">
      <w:rPr>
        <w:rFonts w:cs="Times New Roman"/>
        <w:b/>
        <w:sz w:val="16"/>
        <w:szCs w:val="16"/>
      </w:rPr>
      <w:t>ANOVA”</w:t>
    </w:r>
  </w:p>
  <w:p w14:paraId="5CBA3F29" w14:textId="3038268E" w:rsidR="00AB5157" w:rsidRDefault="00AB5157" w:rsidP="00AB5157">
    <w:pPr>
      <w:pStyle w:val="Encabezado"/>
      <w:jc w:val="center"/>
    </w:pPr>
    <w:r>
      <w:rPr>
        <w:rFonts w:cs="Times New Roman"/>
        <w:b/>
        <w:sz w:val="16"/>
        <w:szCs w:val="16"/>
      </w:rPr>
      <w:t>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CE"/>
    <w:rsid w:val="00027BBC"/>
    <w:rsid w:val="00053173"/>
    <w:rsid w:val="00067893"/>
    <w:rsid w:val="00080A7D"/>
    <w:rsid w:val="000A6968"/>
    <w:rsid w:val="000F3FF6"/>
    <w:rsid w:val="001826A3"/>
    <w:rsid w:val="00223F69"/>
    <w:rsid w:val="0026529A"/>
    <w:rsid w:val="002B7B3C"/>
    <w:rsid w:val="002C7BFC"/>
    <w:rsid w:val="002F299C"/>
    <w:rsid w:val="00314299"/>
    <w:rsid w:val="003331D8"/>
    <w:rsid w:val="003637D5"/>
    <w:rsid w:val="003A4779"/>
    <w:rsid w:val="003F257A"/>
    <w:rsid w:val="00420757"/>
    <w:rsid w:val="00555165"/>
    <w:rsid w:val="00565421"/>
    <w:rsid w:val="0060035B"/>
    <w:rsid w:val="00605C3A"/>
    <w:rsid w:val="00617834"/>
    <w:rsid w:val="00627F4F"/>
    <w:rsid w:val="00650B40"/>
    <w:rsid w:val="006B4B7F"/>
    <w:rsid w:val="006D61EC"/>
    <w:rsid w:val="0075511F"/>
    <w:rsid w:val="00780CF7"/>
    <w:rsid w:val="007A3D56"/>
    <w:rsid w:val="008059E8"/>
    <w:rsid w:val="009066F0"/>
    <w:rsid w:val="00931ACE"/>
    <w:rsid w:val="00946950"/>
    <w:rsid w:val="009E20B0"/>
    <w:rsid w:val="00A04141"/>
    <w:rsid w:val="00A96C13"/>
    <w:rsid w:val="00AB5157"/>
    <w:rsid w:val="00B0452B"/>
    <w:rsid w:val="00B1112D"/>
    <w:rsid w:val="00B47670"/>
    <w:rsid w:val="00BD2C77"/>
    <w:rsid w:val="00C2678B"/>
    <w:rsid w:val="00C95FE2"/>
    <w:rsid w:val="00D30756"/>
    <w:rsid w:val="00D63C6D"/>
    <w:rsid w:val="00DA7541"/>
    <w:rsid w:val="00E001A6"/>
    <w:rsid w:val="00E743F5"/>
    <w:rsid w:val="00F245F3"/>
    <w:rsid w:val="00F62E31"/>
    <w:rsid w:val="00F7339B"/>
    <w:rsid w:val="00FE17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C61D"/>
  <w15:chartTrackingRefBased/>
  <w15:docId w15:val="{FFBE1E46-9CCE-4E60-B4BB-9B697959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31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1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1A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1A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1A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1A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1A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1A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1A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1A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1A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1A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1A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1A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1A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1A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1A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1ACE"/>
    <w:rPr>
      <w:rFonts w:eastAsiaTheme="majorEastAsia" w:cstheme="majorBidi"/>
      <w:color w:val="272727" w:themeColor="text1" w:themeTint="D8"/>
    </w:rPr>
  </w:style>
  <w:style w:type="paragraph" w:styleId="Ttulo">
    <w:name w:val="Title"/>
    <w:basedOn w:val="Normal"/>
    <w:next w:val="Normal"/>
    <w:link w:val="TtuloCar"/>
    <w:uiPriority w:val="10"/>
    <w:qFormat/>
    <w:rsid w:val="00931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1A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1A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1A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1ACE"/>
    <w:pPr>
      <w:spacing w:before="160"/>
      <w:jc w:val="center"/>
    </w:pPr>
    <w:rPr>
      <w:i/>
      <w:iCs/>
      <w:color w:val="404040" w:themeColor="text1" w:themeTint="BF"/>
    </w:rPr>
  </w:style>
  <w:style w:type="character" w:customStyle="1" w:styleId="CitaCar">
    <w:name w:val="Cita Car"/>
    <w:basedOn w:val="Fuentedeprrafopredeter"/>
    <w:link w:val="Cita"/>
    <w:uiPriority w:val="29"/>
    <w:rsid w:val="00931ACE"/>
    <w:rPr>
      <w:i/>
      <w:iCs/>
      <w:color w:val="404040" w:themeColor="text1" w:themeTint="BF"/>
    </w:rPr>
  </w:style>
  <w:style w:type="paragraph" w:styleId="Prrafodelista">
    <w:name w:val="List Paragraph"/>
    <w:basedOn w:val="Normal"/>
    <w:uiPriority w:val="34"/>
    <w:qFormat/>
    <w:rsid w:val="00931ACE"/>
    <w:pPr>
      <w:ind w:left="720"/>
      <w:contextualSpacing/>
    </w:pPr>
  </w:style>
  <w:style w:type="character" w:styleId="nfasisintenso">
    <w:name w:val="Intense Emphasis"/>
    <w:basedOn w:val="Fuentedeprrafopredeter"/>
    <w:uiPriority w:val="21"/>
    <w:qFormat/>
    <w:rsid w:val="00931ACE"/>
    <w:rPr>
      <w:i/>
      <w:iCs/>
      <w:color w:val="0F4761" w:themeColor="accent1" w:themeShade="BF"/>
    </w:rPr>
  </w:style>
  <w:style w:type="paragraph" w:styleId="Citadestacada">
    <w:name w:val="Intense Quote"/>
    <w:basedOn w:val="Normal"/>
    <w:next w:val="Normal"/>
    <w:link w:val="CitadestacadaCar"/>
    <w:uiPriority w:val="30"/>
    <w:qFormat/>
    <w:rsid w:val="00931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1ACE"/>
    <w:rPr>
      <w:i/>
      <w:iCs/>
      <w:color w:val="0F4761" w:themeColor="accent1" w:themeShade="BF"/>
    </w:rPr>
  </w:style>
  <w:style w:type="character" w:styleId="Referenciaintensa">
    <w:name w:val="Intense Reference"/>
    <w:basedOn w:val="Fuentedeprrafopredeter"/>
    <w:uiPriority w:val="32"/>
    <w:qFormat/>
    <w:rsid w:val="00931ACE"/>
    <w:rPr>
      <w:b/>
      <w:bCs/>
      <w:smallCaps/>
      <w:color w:val="0F4761" w:themeColor="accent1" w:themeShade="BF"/>
      <w:spacing w:val="5"/>
    </w:rPr>
  </w:style>
  <w:style w:type="paragraph" w:styleId="Encabezado">
    <w:name w:val="header"/>
    <w:basedOn w:val="Normal"/>
    <w:link w:val="EncabezadoCar"/>
    <w:uiPriority w:val="99"/>
    <w:unhideWhenUsed/>
    <w:rsid w:val="00D63C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3C6D"/>
  </w:style>
  <w:style w:type="paragraph" w:styleId="Piedepgina">
    <w:name w:val="footer"/>
    <w:basedOn w:val="Normal"/>
    <w:link w:val="PiedepginaCar"/>
    <w:uiPriority w:val="99"/>
    <w:unhideWhenUsed/>
    <w:rsid w:val="00D63C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3C6D"/>
  </w:style>
  <w:style w:type="paragraph" w:styleId="Sinespaciado">
    <w:name w:val="No Spacing"/>
    <w:uiPriority w:val="1"/>
    <w:qFormat/>
    <w:rsid w:val="00F73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Ali Zerpa</dc:creator>
  <cp:keywords/>
  <dc:description/>
  <cp:lastModifiedBy>Usuario</cp:lastModifiedBy>
  <cp:revision>61</cp:revision>
  <dcterms:created xsi:type="dcterms:W3CDTF">2024-11-06T12:12:00Z</dcterms:created>
  <dcterms:modified xsi:type="dcterms:W3CDTF">2024-11-07T11:56:00Z</dcterms:modified>
</cp:coreProperties>
</file>