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8" w:rsidRDefault="00597365" w:rsidP="00D433B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COMUNICACIÓN N°22</w:t>
      </w:r>
      <w:r w:rsidR="00D433B9">
        <w:rPr>
          <w:rFonts w:ascii="Arial" w:hAnsi="Arial" w:cs="Arial"/>
          <w:b/>
          <w:sz w:val="28"/>
          <w:szCs w:val="28"/>
          <w:u w:val="single"/>
        </w:rPr>
        <w:t>/2023</w:t>
      </w:r>
    </w:p>
    <w:p w:rsidR="00597365" w:rsidRPr="00597365" w:rsidRDefault="00597365" w:rsidP="005973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(Ref. se dé cumplimiento de la Ordenanza N°05/19, “La copla puesta en valor como Patrimonio Cultural y Artístico de Tilcara”.)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  <w:u w:val="single"/>
        </w:rPr>
        <w:t>VISTO</w:t>
      </w:r>
      <w:r w:rsidRPr="004E634B">
        <w:rPr>
          <w:rFonts w:ascii="Arial" w:hAnsi="Arial" w:cs="Arial"/>
        </w:rPr>
        <w:t>: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4E634B">
        <w:rPr>
          <w:rFonts w:ascii="Arial" w:hAnsi="Arial" w:cs="Arial"/>
        </w:rPr>
        <w:t>Lo dispuesto en la Ley Orgánica de Municipios 4466/89 en el artículo 103 y en</w:t>
      </w:r>
      <w:r w:rsidR="00597365">
        <w:rPr>
          <w:rFonts w:ascii="Arial" w:hAnsi="Arial" w:cs="Arial"/>
        </w:rPr>
        <w:t xml:space="preserve"> </w:t>
      </w:r>
      <w:r w:rsidRPr="004E634B">
        <w:rPr>
          <w:rFonts w:ascii="Arial" w:hAnsi="Arial" w:cs="Arial"/>
        </w:rPr>
        <w:t xml:space="preserve">el </w:t>
      </w:r>
      <w:r w:rsidR="00597365" w:rsidRPr="004E634B">
        <w:rPr>
          <w:rFonts w:ascii="Arial" w:hAnsi="Arial" w:cs="Arial"/>
        </w:rPr>
        <w:t>artículo</w:t>
      </w:r>
      <w:r w:rsidRPr="004E634B">
        <w:rPr>
          <w:rFonts w:ascii="Arial" w:hAnsi="Arial" w:cs="Arial"/>
        </w:rPr>
        <w:t xml:space="preserve"> 122 del Reglamento Interno.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</w:p>
    <w:p w:rsidR="004E634B" w:rsidRPr="00597365" w:rsidRDefault="004E634B" w:rsidP="004E634B">
      <w:pPr>
        <w:jc w:val="both"/>
        <w:rPr>
          <w:rFonts w:ascii="Arial" w:hAnsi="Arial" w:cs="Arial"/>
          <w:b/>
          <w:u w:val="single"/>
        </w:rPr>
      </w:pPr>
      <w:r w:rsidRPr="00597365">
        <w:rPr>
          <w:rFonts w:ascii="Arial" w:hAnsi="Arial" w:cs="Arial"/>
          <w:b/>
          <w:u w:val="single"/>
        </w:rPr>
        <w:t>CONSIDERANDO</w:t>
      </w:r>
      <w:r w:rsidR="00597365">
        <w:rPr>
          <w:rFonts w:ascii="Arial" w:hAnsi="Arial" w:cs="Arial"/>
          <w:b/>
          <w:u w:val="single"/>
        </w:rPr>
        <w:t>: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Que</w:t>
      </w:r>
      <w:r w:rsidRPr="004E634B">
        <w:rPr>
          <w:rFonts w:ascii="Arial" w:hAnsi="Arial" w:cs="Arial"/>
        </w:rPr>
        <w:t xml:space="preserve">, este 25 de </w:t>
      </w:r>
      <w:r w:rsidR="00597365" w:rsidRPr="004E634B">
        <w:rPr>
          <w:rFonts w:ascii="Arial" w:hAnsi="Arial" w:cs="Arial"/>
        </w:rPr>
        <w:t>noviembre</w:t>
      </w:r>
      <w:r w:rsidRPr="004E634B">
        <w:rPr>
          <w:rFonts w:ascii="Arial" w:hAnsi="Arial" w:cs="Arial"/>
        </w:rPr>
        <w:t xml:space="preserve"> se realiza nuevamente el encuentro de copleros en la localidad de Tilcara.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Que</w:t>
      </w:r>
      <w:r w:rsidRPr="004E634B">
        <w:rPr>
          <w:rFonts w:ascii="Arial" w:hAnsi="Arial" w:cs="Arial"/>
        </w:rPr>
        <w:t xml:space="preserve">, la copla está viva y permanece en nosotros, y es por ello que debemos acompañar con </w:t>
      </w:r>
      <w:r w:rsidR="00597365" w:rsidRPr="004E634B">
        <w:rPr>
          <w:rFonts w:ascii="Arial" w:hAnsi="Arial" w:cs="Arial"/>
        </w:rPr>
        <w:t>políticas</w:t>
      </w:r>
      <w:r w:rsidRPr="004E634B">
        <w:rPr>
          <w:rFonts w:ascii="Arial" w:hAnsi="Arial" w:cs="Arial"/>
        </w:rPr>
        <w:t xml:space="preserve"> destinada a revalorar a la cultura.</w:t>
      </w:r>
    </w:p>
    <w:p w:rsid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Que</w:t>
      </w:r>
      <w:r w:rsidRPr="004E634B">
        <w:rPr>
          <w:rFonts w:ascii="Arial" w:hAnsi="Arial" w:cs="Arial"/>
        </w:rPr>
        <w:t>, este Honorable Concejo Deliberante acompaña y apuesta a la cultura viva hereda de generación a generación.</w:t>
      </w:r>
    </w:p>
    <w:p w:rsidR="00597365" w:rsidRPr="00597365" w:rsidRDefault="00597365" w:rsidP="005973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Honorable Concejo Deliberante de la Municipalidad de T</w:t>
      </w:r>
      <w:r w:rsidRPr="00597365">
        <w:rPr>
          <w:rFonts w:ascii="Arial" w:hAnsi="Arial" w:cs="Arial"/>
          <w:b/>
        </w:rPr>
        <w:t xml:space="preserve">ilcara. en uso de las atribuciones que le confiere la ley orgánica de los municipios </w:t>
      </w:r>
      <w:r>
        <w:rPr>
          <w:rFonts w:ascii="Arial" w:hAnsi="Arial" w:cs="Arial"/>
          <w:b/>
        </w:rPr>
        <w:t>N°4466/89 sanciona la siguiente Minuta de Comunicación N°22</w:t>
      </w:r>
      <w:r w:rsidRPr="00597365">
        <w:rPr>
          <w:rFonts w:ascii="Arial" w:hAnsi="Arial" w:cs="Arial"/>
          <w:b/>
        </w:rPr>
        <w:t>/2023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ARTÍCULO 1</w:t>
      </w:r>
      <w:r w:rsidRPr="004E634B">
        <w:rPr>
          <w:rFonts w:ascii="Arial" w:hAnsi="Arial" w:cs="Arial"/>
        </w:rPr>
        <w:t>: Se dé cumplimiento de forma urgente a la Ordenanza 05/19.</w:t>
      </w:r>
    </w:p>
    <w:p w:rsidR="004E634B" w:rsidRPr="004E634B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ARTÍCULO 2:</w:t>
      </w:r>
      <w:r w:rsidRPr="004E634B">
        <w:rPr>
          <w:rFonts w:ascii="Arial" w:hAnsi="Arial" w:cs="Arial"/>
        </w:rPr>
        <w:t xml:space="preserve"> Recordar a la Municipalidad de Tilcara, que contemple los gastos que demande dicho encuentro estipulado en el Art. N° 04 de la Ord. 05/19.</w:t>
      </w:r>
    </w:p>
    <w:p w:rsidR="00781348" w:rsidRDefault="004E634B" w:rsidP="004E634B">
      <w:pPr>
        <w:jc w:val="both"/>
        <w:rPr>
          <w:rFonts w:ascii="Arial" w:hAnsi="Arial" w:cs="Arial"/>
        </w:rPr>
      </w:pPr>
      <w:r w:rsidRPr="00597365">
        <w:rPr>
          <w:rFonts w:ascii="Arial" w:hAnsi="Arial" w:cs="Arial"/>
          <w:b/>
        </w:rPr>
        <w:t>ARTÍCULO 3</w:t>
      </w:r>
      <w:r w:rsidRPr="004E634B">
        <w:rPr>
          <w:rFonts w:ascii="Arial" w:hAnsi="Arial" w:cs="Arial"/>
        </w:rPr>
        <w:t xml:space="preserve">: Cumplido </w:t>
      </w:r>
      <w:r w:rsidR="00597365" w:rsidRPr="004E634B">
        <w:rPr>
          <w:rFonts w:ascii="Arial" w:hAnsi="Arial" w:cs="Arial"/>
        </w:rPr>
        <w:t>archívese</w:t>
      </w:r>
      <w:r w:rsidRPr="004E634B">
        <w:rPr>
          <w:rFonts w:ascii="Arial" w:hAnsi="Arial" w:cs="Arial"/>
        </w:rPr>
        <w:t>.</w:t>
      </w:r>
    </w:p>
    <w:p w:rsidR="002C0C8B" w:rsidRDefault="002C0C8B" w:rsidP="002C0C8B">
      <w:pPr>
        <w:jc w:val="right"/>
        <w:rPr>
          <w:rFonts w:ascii="Arial" w:hAnsi="Arial" w:cs="Arial"/>
        </w:rPr>
      </w:pPr>
    </w:p>
    <w:p w:rsidR="002C0C8B" w:rsidRPr="00781348" w:rsidRDefault="002C0C8B" w:rsidP="002C0C8B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Concejo Deliberante de Tilcara, 23 de noviembre del 2023</w:t>
      </w:r>
    </w:p>
    <w:sectPr w:rsidR="002C0C8B" w:rsidRPr="007813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7B" w:rsidRDefault="0003497B" w:rsidP="006D52E3">
      <w:pPr>
        <w:spacing w:after="0" w:line="240" w:lineRule="auto"/>
      </w:pPr>
      <w:r>
        <w:separator/>
      </w:r>
    </w:p>
  </w:endnote>
  <w:endnote w:type="continuationSeparator" w:id="0">
    <w:p w:rsidR="0003497B" w:rsidRDefault="0003497B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7B" w:rsidRDefault="0003497B" w:rsidP="006D52E3">
      <w:pPr>
        <w:spacing w:after="0" w:line="240" w:lineRule="auto"/>
      </w:pPr>
      <w:r>
        <w:separator/>
      </w:r>
    </w:p>
  </w:footnote>
  <w:footnote w:type="continuationSeparator" w:id="0">
    <w:p w:rsidR="0003497B" w:rsidRDefault="0003497B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1FC87ED" wp14:editId="5FF771C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D4C19A" wp14:editId="2713F069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21F11"/>
    <w:rsid w:val="0003497B"/>
    <w:rsid w:val="00124E44"/>
    <w:rsid w:val="002C0C8B"/>
    <w:rsid w:val="00416BE3"/>
    <w:rsid w:val="00431EA1"/>
    <w:rsid w:val="00470A14"/>
    <w:rsid w:val="00493026"/>
    <w:rsid w:val="004D5E85"/>
    <w:rsid w:val="004E634B"/>
    <w:rsid w:val="00561DA5"/>
    <w:rsid w:val="00597365"/>
    <w:rsid w:val="005B7E17"/>
    <w:rsid w:val="006038E2"/>
    <w:rsid w:val="006244F6"/>
    <w:rsid w:val="00696D8F"/>
    <w:rsid w:val="006A7CD3"/>
    <w:rsid w:val="006D52E3"/>
    <w:rsid w:val="00781348"/>
    <w:rsid w:val="00786A9E"/>
    <w:rsid w:val="007C72F0"/>
    <w:rsid w:val="009D1496"/>
    <w:rsid w:val="00A60A16"/>
    <w:rsid w:val="00B92053"/>
    <w:rsid w:val="00C33BB8"/>
    <w:rsid w:val="00C71BEC"/>
    <w:rsid w:val="00D433B9"/>
    <w:rsid w:val="00E60678"/>
    <w:rsid w:val="00F173D1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A1B"/>
  <w15:docId w15:val="{698E53AF-2E10-43F4-83FC-A769D90E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9D47-0336-4862-9EB6-82B1937F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4</cp:revision>
  <cp:lastPrinted>2023-09-12T13:22:00Z</cp:lastPrinted>
  <dcterms:created xsi:type="dcterms:W3CDTF">2023-11-27T11:27:00Z</dcterms:created>
  <dcterms:modified xsi:type="dcterms:W3CDTF">2023-11-27T11:29:00Z</dcterms:modified>
</cp:coreProperties>
</file>