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60678" w:rsidRDefault="005323A7" w:rsidP="00077277">
      <w:pPr>
        <w:jc w:val="center"/>
        <w:rPr>
          <w:rFonts w:ascii="Arial" w:hAnsi="Arial" w:cs="Arial"/>
          <w:b/>
          <w:sz w:val="28"/>
          <w:szCs w:val="28"/>
          <w:u w:val="single"/>
        </w:rPr>
      </w:pPr>
      <w:r>
        <w:rPr>
          <w:rFonts w:ascii="Arial" w:hAnsi="Arial" w:cs="Arial"/>
          <w:b/>
          <w:sz w:val="28"/>
          <w:szCs w:val="28"/>
          <w:u w:val="single"/>
        </w:rPr>
        <w:t>MINUTA DE DECLARACION N°17</w:t>
      </w:r>
      <w:r w:rsidR="00077277">
        <w:rPr>
          <w:rFonts w:ascii="Arial" w:hAnsi="Arial" w:cs="Arial"/>
          <w:b/>
          <w:sz w:val="28"/>
          <w:szCs w:val="28"/>
          <w:u w:val="single"/>
        </w:rPr>
        <w:t>/2023</w:t>
      </w:r>
    </w:p>
    <w:p w:rsidR="003452BD" w:rsidRPr="003452BD" w:rsidRDefault="003452BD" w:rsidP="00077277">
      <w:pPr>
        <w:jc w:val="center"/>
        <w:rPr>
          <w:rFonts w:ascii="Arial" w:hAnsi="Arial" w:cs="Arial"/>
          <w:szCs w:val="28"/>
        </w:rPr>
      </w:pPr>
      <w:r>
        <w:rPr>
          <w:rFonts w:ascii="Arial" w:hAnsi="Arial" w:cs="Arial"/>
          <w:szCs w:val="28"/>
        </w:rPr>
        <w:t>(Ref.</w:t>
      </w:r>
      <w:r w:rsidRPr="003452BD">
        <w:t xml:space="preserve"> </w:t>
      </w:r>
      <w:r w:rsidRPr="003452BD">
        <w:rPr>
          <w:rFonts w:ascii="Arial" w:hAnsi="Arial" w:cs="Arial"/>
          <w:szCs w:val="28"/>
        </w:rPr>
        <w:t>Declarar de Interés Cultural y Municipal a la “Comparsa los Pecha Pecha</w:t>
      </w:r>
      <w:r>
        <w:rPr>
          <w:rFonts w:ascii="Arial" w:hAnsi="Arial" w:cs="Arial"/>
          <w:szCs w:val="28"/>
        </w:rPr>
        <w:t>)</w:t>
      </w:r>
      <w:bookmarkStart w:id="0" w:name="_GoBack"/>
      <w:bookmarkEnd w:id="0"/>
    </w:p>
    <w:p w:rsidR="005323A7" w:rsidRDefault="005323A7" w:rsidP="005323A7">
      <w:pPr>
        <w:jc w:val="both"/>
        <w:rPr>
          <w:rFonts w:ascii="Arial" w:hAnsi="Arial" w:cs="Arial"/>
          <w:b/>
          <w:sz w:val="28"/>
          <w:szCs w:val="28"/>
          <w:u w:val="single"/>
        </w:rPr>
      </w:pPr>
      <w:r>
        <w:rPr>
          <w:rFonts w:ascii="Arial" w:hAnsi="Arial" w:cs="Arial"/>
          <w:b/>
          <w:sz w:val="28"/>
          <w:szCs w:val="28"/>
          <w:u w:val="single"/>
        </w:rPr>
        <w:t>Visto:</w:t>
      </w:r>
    </w:p>
    <w:p w:rsidR="005323A7" w:rsidRDefault="005323A7" w:rsidP="005323A7">
      <w:pPr>
        <w:jc w:val="both"/>
        <w:rPr>
          <w:rFonts w:ascii="Arial" w:hAnsi="Arial" w:cs="Arial"/>
          <w:szCs w:val="28"/>
        </w:rPr>
      </w:pPr>
      <w:r>
        <w:rPr>
          <w:rFonts w:ascii="Arial" w:hAnsi="Arial" w:cs="Arial"/>
          <w:szCs w:val="28"/>
        </w:rPr>
        <w:t>Las facultades que confiere la Ley Orgánica de los Municipios N°4466/89 en su Artículo N°102, como también lo expresado en el Articulo N°121 del Reglamento Interno del Concejo Deliberante. Y;</w:t>
      </w:r>
    </w:p>
    <w:p w:rsidR="005323A7" w:rsidRPr="005323A7" w:rsidRDefault="005323A7" w:rsidP="005323A7">
      <w:pPr>
        <w:jc w:val="both"/>
        <w:rPr>
          <w:rFonts w:ascii="Arial" w:hAnsi="Arial" w:cs="Arial"/>
          <w:b/>
          <w:szCs w:val="28"/>
          <w:u w:val="single"/>
        </w:rPr>
      </w:pPr>
      <w:r w:rsidRPr="005323A7">
        <w:rPr>
          <w:rFonts w:ascii="Arial" w:hAnsi="Arial" w:cs="Arial"/>
          <w:b/>
          <w:szCs w:val="28"/>
          <w:u w:val="single"/>
        </w:rPr>
        <w:t>CONSIDERANDO:</w:t>
      </w:r>
    </w:p>
    <w:p w:rsidR="00602043" w:rsidRPr="00602043" w:rsidRDefault="005323A7" w:rsidP="00602043">
      <w:pPr>
        <w:jc w:val="both"/>
        <w:rPr>
          <w:rFonts w:ascii="Arial" w:hAnsi="Arial" w:cs="Arial"/>
        </w:rPr>
      </w:pPr>
      <w:r w:rsidRPr="00293E58">
        <w:rPr>
          <w:rFonts w:ascii="Arial" w:hAnsi="Arial" w:cs="Arial"/>
          <w:b/>
        </w:rPr>
        <w:t>Que</w:t>
      </w:r>
      <w:r>
        <w:rPr>
          <w:rFonts w:ascii="Arial" w:hAnsi="Arial" w:cs="Arial"/>
        </w:rPr>
        <w:t xml:space="preserve">, </w:t>
      </w:r>
      <w:r w:rsidR="00602043" w:rsidRPr="00602043">
        <w:rPr>
          <w:rFonts w:ascii="Arial" w:hAnsi="Arial" w:cs="Arial"/>
        </w:rPr>
        <w:t>La comparsa los Pecha Pecha surge primero del festejo del carnaval entre familia y amigos,</w:t>
      </w:r>
    </w:p>
    <w:p w:rsidR="00602043" w:rsidRPr="00602043" w:rsidRDefault="00293E58" w:rsidP="00602043">
      <w:pPr>
        <w:jc w:val="both"/>
        <w:rPr>
          <w:rFonts w:ascii="Arial" w:hAnsi="Arial" w:cs="Arial"/>
        </w:rPr>
      </w:pPr>
      <w:r w:rsidRPr="00293E58">
        <w:rPr>
          <w:rFonts w:ascii="Arial" w:hAnsi="Arial" w:cs="Arial"/>
          <w:b/>
        </w:rPr>
        <w:t>Que</w:t>
      </w:r>
      <w:r>
        <w:rPr>
          <w:rFonts w:ascii="Arial" w:hAnsi="Arial" w:cs="Arial"/>
        </w:rPr>
        <w:t xml:space="preserve">, </w:t>
      </w:r>
      <w:r w:rsidR="00602043" w:rsidRPr="00602043">
        <w:rPr>
          <w:rFonts w:ascii="Arial" w:hAnsi="Arial" w:cs="Arial"/>
        </w:rPr>
        <w:t xml:space="preserve">En una de esas juntadas decidieron entre don Domingo Leaño, don Hugo Calisaya, e Irma Ayarde, fundar una comparsa allá por el año 1962 en el carnaval de ese año, sin imaginarse la repercusión que esa pequeña reunión para festejar los carnavales de esa época iba a causar años </w:t>
      </w:r>
      <w:r w:rsidR="005323A7" w:rsidRPr="00602043">
        <w:rPr>
          <w:rFonts w:ascii="Arial" w:hAnsi="Arial" w:cs="Arial"/>
        </w:rPr>
        <w:t>después.</w:t>
      </w:r>
    </w:p>
    <w:p w:rsidR="00602043" w:rsidRPr="00602043" w:rsidRDefault="00293E58" w:rsidP="00602043">
      <w:pPr>
        <w:jc w:val="both"/>
        <w:rPr>
          <w:rFonts w:ascii="Arial" w:hAnsi="Arial" w:cs="Arial"/>
        </w:rPr>
      </w:pPr>
      <w:r w:rsidRPr="00293E58">
        <w:rPr>
          <w:rFonts w:ascii="Arial" w:hAnsi="Arial" w:cs="Arial"/>
          <w:b/>
        </w:rPr>
        <w:t>Que</w:t>
      </w:r>
      <w:r>
        <w:rPr>
          <w:rFonts w:ascii="Arial" w:hAnsi="Arial" w:cs="Arial"/>
        </w:rPr>
        <w:t xml:space="preserve">, </w:t>
      </w:r>
      <w:r w:rsidR="00602043" w:rsidRPr="00602043">
        <w:rPr>
          <w:rFonts w:ascii="Arial" w:hAnsi="Arial" w:cs="Arial"/>
        </w:rPr>
        <w:t xml:space="preserve">En ese momento se hace el </w:t>
      </w:r>
      <w:r w:rsidR="005323A7" w:rsidRPr="00602043">
        <w:rPr>
          <w:rFonts w:ascii="Arial" w:hAnsi="Arial" w:cs="Arial"/>
        </w:rPr>
        <w:t>mojón</w:t>
      </w:r>
      <w:r w:rsidR="00602043" w:rsidRPr="00602043">
        <w:rPr>
          <w:rFonts w:ascii="Arial" w:hAnsi="Arial" w:cs="Arial"/>
        </w:rPr>
        <w:t xml:space="preserve"> de la comparsa en una loma en la quebrada del sarahuaico, donde hasta el día de la fecha se sigue desenterrando el carnaval,</w:t>
      </w:r>
    </w:p>
    <w:p w:rsidR="00602043" w:rsidRPr="00602043" w:rsidRDefault="00293E58" w:rsidP="00602043">
      <w:pPr>
        <w:jc w:val="both"/>
        <w:rPr>
          <w:rFonts w:ascii="Arial" w:hAnsi="Arial" w:cs="Arial"/>
        </w:rPr>
      </w:pPr>
      <w:r w:rsidRPr="00293E58">
        <w:rPr>
          <w:rFonts w:ascii="Arial" w:hAnsi="Arial" w:cs="Arial"/>
          <w:b/>
        </w:rPr>
        <w:t>Que</w:t>
      </w:r>
      <w:r>
        <w:rPr>
          <w:rFonts w:ascii="Arial" w:hAnsi="Arial" w:cs="Arial"/>
        </w:rPr>
        <w:t xml:space="preserve">, </w:t>
      </w:r>
      <w:r w:rsidR="00602043" w:rsidRPr="00602043">
        <w:rPr>
          <w:rFonts w:ascii="Arial" w:hAnsi="Arial" w:cs="Arial"/>
        </w:rPr>
        <w:t xml:space="preserve">Las canciones que actualmente no solo canta nuestra comparsa sino otras más fueron </w:t>
      </w:r>
      <w:r w:rsidRPr="00602043">
        <w:rPr>
          <w:rFonts w:ascii="Arial" w:hAnsi="Arial" w:cs="Arial"/>
        </w:rPr>
        <w:t>escritas</w:t>
      </w:r>
      <w:r w:rsidR="00602043" w:rsidRPr="00602043">
        <w:rPr>
          <w:rFonts w:ascii="Arial" w:hAnsi="Arial" w:cs="Arial"/>
        </w:rPr>
        <w:t xml:space="preserve"> por una de sus fundadoras, Irma Ayarde, y otra que fue traída desde una comparsa de </w:t>
      </w:r>
      <w:r w:rsidRPr="00602043">
        <w:rPr>
          <w:rFonts w:ascii="Arial" w:hAnsi="Arial" w:cs="Arial"/>
        </w:rPr>
        <w:t>Humahuaca</w:t>
      </w:r>
      <w:r w:rsidR="00602043" w:rsidRPr="00602043">
        <w:rPr>
          <w:rFonts w:ascii="Arial" w:hAnsi="Arial" w:cs="Arial"/>
        </w:rPr>
        <w:t>.</w:t>
      </w:r>
    </w:p>
    <w:p w:rsidR="00602043" w:rsidRPr="00602043" w:rsidRDefault="00293E58" w:rsidP="00602043">
      <w:pPr>
        <w:jc w:val="both"/>
        <w:rPr>
          <w:rFonts w:ascii="Arial" w:hAnsi="Arial" w:cs="Arial"/>
        </w:rPr>
      </w:pPr>
      <w:r w:rsidRPr="00293E58">
        <w:rPr>
          <w:rFonts w:ascii="Arial" w:hAnsi="Arial" w:cs="Arial"/>
          <w:b/>
        </w:rPr>
        <w:t>Que</w:t>
      </w:r>
      <w:r>
        <w:rPr>
          <w:rFonts w:ascii="Arial" w:hAnsi="Arial" w:cs="Arial"/>
        </w:rPr>
        <w:t xml:space="preserve">, </w:t>
      </w:r>
      <w:r w:rsidR="00602043" w:rsidRPr="00602043">
        <w:rPr>
          <w:rFonts w:ascii="Arial" w:hAnsi="Arial" w:cs="Arial"/>
        </w:rPr>
        <w:t xml:space="preserve">Tiempo después de haberse creado la comparsa se separan los fundadores de la misma por motivos desconocidos quedando así a cargo de la fundadora y eje central de las costumbres de nuestra comparsa la señora Irma Ayarde conocida también como "Santusa" ella fue quien siguió guiando a la comparsa y alegrando a todos en ella hasta el </w:t>
      </w:r>
      <w:r w:rsidRPr="00602043">
        <w:rPr>
          <w:rFonts w:ascii="Arial" w:hAnsi="Arial" w:cs="Arial"/>
        </w:rPr>
        <w:t>día</w:t>
      </w:r>
      <w:r w:rsidR="00602043" w:rsidRPr="00602043">
        <w:rPr>
          <w:rFonts w:ascii="Arial" w:hAnsi="Arial" w:cs="Arial"/>
        </w:rPr>
        <w:t xml:space="preserve"> de su muerte, la comparsa tuvo 2 desprendimiento de agrupaciones que luego pasaron a ser comparsas, como los ahijaditos y los gosairas.</w:t>
      </w:r>
    </w:p>
    <w:p w:rsidR="00602043" w:rsidRPr="00602043" w:rsidRDefault="00293E58" w:rsidP="00602043">
      <w:pPr>
        <w:jc w:val="both"/>
        <w:rPr>
          <w:rFonts w:ascii="Arial" w:hAnsi="Arial" w:cs="Arial"/>
        </w:rPr>
      </w:pPr>
      <w:r w:rsidRPr="00293E58">
        <w:rPr>
          <w:rFonts w:ascii="Arial" w:hAnsi="Arial" w:cs="Arial"/>
          <w:b/>
        </w:rPr>
        <w:t>Que</w:t>
      </w:r>
      <w:r>
        <w:rPr>
          <w:rFonts w:ascii="Arial" w:hAnsi="Arial" w:cs="Arial"/>
        </w:rPr>
        <w:t xml:space="preserve">, </w:t>
      </w:r>
      <w:r w:rsidR="00602043" w:rsidRPr="00602043">
        <w:rPr>
          <w:rFonts w:ascii="Arial" w:hAnsi="Arial" w:cs="Arial"/>
        </w:rPr>
        <w:t xml:space="preserve">Es una de las comparsas que hasta el día de la fecha es una de las de mayor concurrencia en el pueblo, y teniendo así personas que invitan a la comparsa desde hace más de 50 años, una de ellas es la de la mama de la señora Rosa </w:t>
      </w:r>
      <w:proofErr w:type="spellStart"/>
      <w:r>
        <w:rPr>
          <w:rFonts w:ascii="Arial" w:hAnsi="Arial" w:cs="Arial"/>
        </w:rPr>
        <w:t>To</w:t>
      </w:r>
      <w:r w:rsidRPr="00602043">
        <w:rPr>
          <w:rFonts w:ascii="Arial" w:hAnsi="Arial" w:cs="Arial"/>
        </w:rPr>
        <w:t>laba</w:t>
      </w:r>
      <w:proofErr w:type="spellEnd"/>
      <w:r w:rsidR="00602043" w:rsidRPr="00602043">
        <w:rPr>
          <w:rFonts w:ascii="Arial" w:hAnsi="Arial" w:cs="Arial"/>
        </w:rPr>
        <w:t xml:space="preserve">, y la mamá de Lorena Toconas, y otras familias tradicionales del pueblo como la invitación de la familia </w:t>
      </w:r>
      <w:r w:rsidRPr="00602043">
        <w:rPr>
          <w:rFonts w:ascii="Arial" w:hAnsi="Arial" w:cs="Arial"/>
        </w:rPr>
        <w:t>García</w:t>
      </w:r>
      <w:r w:rsidR="00602043" w:rsidRPr="00602043">
        <w:rPr>
          <w:rFonts w:ascii="Arial" w:hAnsi="Arial" w:cs="Arial"/>
        </w:rPr>
        <w:t xml:space="preserve"> y </w:t>
      </w:r>
      <w:r w:rsidRPr="00602043">
        <w:rPr>
          <w:rFonts w:ascii="Arial" w:hAnsi="Arial" w:cs="Arial"/>
        </w:rPr>
        <w:t>Pérez</w:t>
      </w:r>
    </w:p>
    <w:p w:rsidR="00293E58" w:rsidRDefault="00293E58" w:rsidP="00602043">
      <w:pPr>
        <w:jc w:val="both"/>
        <w:rPr>
          <w:rFonts w:ascii="Arial" w:hAnsi="Arial" w:cs="Arial"/>
        </w:rPr>
      </w:pPr>
      <w:r w:rsidRPr="00293E58">
        <w:rPr>
          <w:rFonts w:ascii="Arial" w:hAnsi="Arial" w:cs="Arial"/>
          <w:b/>
        </w:rPr>
        <w:t>Que</w:t>
      </w:r>
      <w:r>
        <w:rPr>
          <w:rFonts w:ascii="Arial" w:hAnsi="Arial" w:cs="Arial"/>
        </w:rPr>
        <w:t xml:space="preserve">, </w:t>
      </w:r>
      <w:r w:rsidR="00602043" w:rsidRPr="00602043">
        <w:rPr>
          <w:rFonts w:ascii="Arial" w:hAnsi="Arial" w:cs="Arial"/>
        </w:rPr>
        <w:t>Actualmente la comparsa tiene simpatizantes y disfrazados de todos los puntos cardinales, del país, contando con un total de más de 150 disfrazados, entre diablos, brujas arlequines, etc.</w:t>
      </w:r>
    </w:p>
    <w:p w:rsidR="00293E58" w:rsidRDefault="00293E58" w:rsidP="00602043">
      <w:pPr>
        <w:jc w:val="both"/>
        <w:rPr>
          <w:rFonts w:ascii="Arial" w:hAnsi="Arial" w:cs="Arial"/>
        </w:rPr>
      </w:pPr>
      <w:r w:rsidRPr="00293E58">
        <w:rPr>
          <w:rFonts w:ascii="Arial" w:hAnsi="Arial" w:cs="Arial"/>
          <w:b/>
        </w:rPr>
        <w:t>Que</w:t>
      </w:r>
      <w:r>
        <w:rPr>
          <w:rFonts w:ascii="Arial" w:hAnsi="Arial" w:cs="Arial"/>
        </w:rPr>
        <w:t xml:space="preserve">, </w:t>
      </w:r>
      <w:r w:rsidR="00602043" w:rsidRPr="00602043">
        <w:rPr>
          <w:rFonts w:ascii="Arial" w:hAnsi="Arial" w:cs="Arial"/>
        </w:rPr>
        <w:t>Entre sus Presidente</w:t>
      </w:r>
      <w:r>
        <w:rPr>
          <w:rFonts w:ascii="Arial" w:hAnsi="Arial" w:cs="Arial"/>
        </w:rPr>
        <w:t xml:space="preserve">s estuvieron familias como los </w:t>
      </w:r>
      <w:proofErr w:type="spellStart"/>
      <w:r>
        <w:rPr>
          <w:rFonts w:ascii="Arial" w:hAnsi="Arial" w:cs="Arial"/>
        </w:rPr>
        <w:t>Chaile</w:t>
      </w:r>
      <w:proofErr w:type="spellEnd"/>
      <w:r>
        <w:rPr>
          <w:rFonts w:ascii="Arial" w:hAnsi="Arial" w:cs="Arial"/>
        </w:rPr>
        <w:t>, C</w:t>
      </w:r>
      <w:r w:rsidR="00602043" w:rsidRPr="00602043">
        <w:rPr>
          <w:rFonts w:ascii="Arial" w:hAnsi="Arial" w:cs="Arial"/>
        </w:rPr>
        <w:t xml:space="preserve">ardozo, </w:t>
      </w:r>
      <w:r w:rsidRPr="00602043">
        <w:rPr>
          <w:rFonts w:ascii="Arial" w:hAnsi="Arial" w:cs="Arial"/>
        </w:rPr>
        <w:t>Pérez</w:t>
      </w:r>
      <w:r w:rsidR="00602043" w:rsidRPr="00602043">
        <w:rPr>
          <w:rFonts w:ascii="Arial" w:hAnsi="Arial" w:cs="Arial"/>
        </w:rPr>
        <w:t xml:space="preserve">, </w:t>
      </w:r>
      <w:r w:rsidRPr="00602043">
        <w:rPr>
          <w:rFonts w:ascii="Arial" w:hAnsi="Arial" w:cs="Arial"/>
        </w:rPr>
        <w:t>Bustamante, García</w:t>
      </w:r>
      <w:r>
        <w:rPr>
          <w:rFonts w:ascii="Arial" w:hAnsi="Arial" w:cs="Arial"/>
        </w:rPr>
        <w:t>, A</w:t>
      </w:r>
      <w:r w:rsidR="00602043" w:rsidRPr="00602043">
        <w:rPr>
          <w:rFonts w:ascii="Arial" w:hAnsi="Arial" w:cs="Arial"/>
        </w:rPr>
        <w:t xml:space="preserve">yarde entre otros, actualmente la comparsa es presidida por </w:t>
      </w:r>
      <w:r w:rsidR="00602043" w:rsidRPr="00602043">
        <w:rPr>
          <w:rFonts w:ascii="Arial" w:hAnsi="Arial" w:cs="Arial"/>
        </w:rPr>
        <w:lastRenderedPageBreak/>
        <w:t xml:space="preserve">Mauro </w:t>
      </w:r>
      <w:r w:rsidRPr="00602043">
        <w:rPr>
          <w:rFonts w:ascii="Arial" w:hAnsi="Arial" w:cs="Arial"/>
        </w:rPr>
        <w:t>Gutiérrez</w:t>
      </w:r>
      <w:r w:rsidR="00602043" w:rsidRPr="00602043">
        <w:rPr>
          <w:rFonts w:ascii="Arial" w:hAnsi="Arial" w:cs="Arial"/>
        </w:rPr>
        <w:t xml:space="preserve"> y como vice Fabio </w:t>
      </w:r>
      <w:r w:rsidRPr="00602043">
        <w:rPr>
          <w:rFonts w:ascii="Arial" w:hAnsi="Arial" w:cs="Arial"/>
        </w:rPr>
        <w:t>Méndez</w:t>
      </w:r>
      <w:r w:rsidR="00602043" w:rsidRPr="00602043">
        <w:rPr>
          <w:rFonts w:ascii="Arial" w:hAnsi="Arial" w:cs="Arial"/>
        </w:rPr>
        <w:t>, actualmente la comparsa tiene en trámite y últimas instancias la personería jurídica que nos hará una comparsa más seria.</w:t>
      </w:r>
    </w:p>
    <w:p w:rsidR="000F65DC" w:rsidRDefault="00293E58" w:rsidP="00602043">
      <w:pPr>
        <w:jc w:val="both"/>
        <w:rPr>
          <w:rFonts w:ascii="Arial" w:hAnsi="Arial" w:cs="Arial"/>
        </w:rPr>
      </w:pPr>
      <w:r w:rsidRPr="00293E58">
        <w:rPr>
          <w:rFonts w:ascii="Arial" w:hAnsi="Arial" w:cs="Arial"/>
          <w:b/>
        </w:rPr>
        <w:t>Que</w:t>
      </w:r>
      <w:r>
        <w:rPr>
          <w:rFonts w:ascii="Arial" w:hAnsi="Arial" w:cs="Arial"/>
        </w:rPr>
        <w:t xml:space="preserve">, </w:t>
      </w:r>
      <w:r w:rsidR="00602043" w:rsidRPr="00602043">
        <w:rPr>
          <w:rFonts w:ascii="Arial" w:hAnsi="Arial" w:cs="Arial"/>
        </w:rPr>
        <w:t>Hoy en día después de más de 50 años de antigüedad la comparsa sigue respetando sus costumbres a pesar del paso del tiempo. Siendo así una comparsa tradicionalista</w:t>
      </w:r>
      <w:r>
        <w:rPr>
          <w:rFonts w:ascii="Arial" w:hAnsi="Arial" w:cs="Arial"/>
        </w:rPr>
        <w:t>.</w:t>
      </w:r>
    </w:p>
    <w:p w:rsidR="00293E58" w:rsidRDefault="00293E58" w:rsidP="00293E58">
      <w:pPr>
        <w:jc w:val="center"/>
        <w:rPr>
          <w:rFonts w:ascii="Arial" w:hAnsi="Arial" w:cs="Arial"/>
          <w:b/>
        </w:rPr>
      </w:pPr>
      <w:r>
        <w:rPr>
          <w:rFonts w:ascii="Arial" w:hAnsi="Arial" w:cs="Arial"/>
          <w:b/>
        </w:rPr>
        <w:t>el H</w:t>
      </w:r>
      <w:r w:rsidRPr="00293E58">
        <w:rPr>
          <w:rFonts w:ascii="Arial" w:hAnsi="Arial" w:cs="Arial"/>
          <w:b/>
        </w:rPr>
        <w:t>onor</w:t>
      </w:r>
      <w:r>
        <w:rPr>
          <w:rFonts w:ascii="Arial" w:hAnsi="Arial" w:cs="Arial"/>
          <w:b/>
        </w:rPr>
        <w:t>able Concejo deliberante de la M</w:t>
      </w:r>
      <w:r w:rsidRPr="00293E58">
        <w:rPr>
          <w:rFonts w:ascii="Arial" w:hAnsi="Arial" w:cs="Arial"/>
          <w:b/>
        </w:rPr>
        <w:t>unicipalidad de Tilcara. en uso de las atribuciones que le confiere la ley orgánica</w:t>
      </w:r>
      <w:r>
        <w:rPr>
          <w:rFonts w:ascii="Arial" w:hAnsi="Arial" w:cs="Arial"/>
          <w:b/>
        </w:rPr>
        <w:t xml:space="preserve"> de los Municipios N</w:t>
      </w:r>
      <w:r w:rsidRPr="00293E58">
        <w:rPr>
          <w:rFonts w:ascii="Arial" w:hAnsi="Arial" w:cs="Arial"/>
          <w:b/>
        </w:rPr>
        <w:t>°4466/89 sancion</w:t>
      </w:r>
      <w:r>
        <w:rPr>
          <w:rFonts w:ascii="Arial" w:hAnsi="Arial" w:cs="Arial"/>
          <w:b/>
        </w:rPr>
        <w:t>a la siguiente Minuta de Declar</w:t>
      </w:r>
      <w:r w:rsidRPr="00293E58">
        <w:rPr>
          <w:rFonts w:ascii="Arial" w:hAnsi="Arial" w:cs="Arial"/>
          <w:b/>
        </w:rPr>
        <w:t xml:space="preserve">ación </w:t>
      </w:r>
      <w:r>
        <w:rPr>
          <w:rFonts w:ascii="Arial" w:hAnsi="Arial" w:cs="Arial"/>
          <w:b/>
        </w:rPr>
        <w:t>N°17</w:t>
      </w:r>
      <w:r w:rsidRPr="00293E58">
        <w:rPr>
          <w:rFonts w:ascii="Arial" w:hAnsi="Arial" w:cs="Arial"/>
          <w:b/>
        </w:rPr>
        <w:t>/2023</w:t>
      </w:r>
    </w:p>
    <w:p w:rsidR="00293E58" w:rsidRPr="00293E58" w:rsidRDefault="00293E58" w:rsidP="00293E58">
      <w:pPr>
        <w:jc w:val="both"/>
        <w:rPr>
          <w:rFonts w:ascii="Arial" w:hAnsi="Arial" w:cs="Arial"/>
        </w:rPr>
      </w:pPr>
      <w:r>
        <w:rPr>
          <w:rFonts w:ascii="Arial" w:hAnsi="Arial" w:cs="Arial"/>
          <w:b/>
        </w:rPr>
        <w:t xml:space="preserve">Articulo N°1: </w:t>
      </w:r>
      <w:r>
        <w:rPr>
          <w:rFonts w:ascii="Arial" w:hAnsi="Arial" w:cs="Arial"/>
        </w:rPr>
        <w:t>Declarar de Interés Cultural y Municipal a la “Comparsa los Pecha Pecha”</w:t>
      </w:r>
    </w:p>
    <w:p w:rsidR="00293E58" w:rsidRDefault="00293E58" w:rsidP="00293E58">
      <w:pPr>
        <w:jc w:val="both"/>
        <w:rPr>
          <w:rFonts w:ascii="Arial" w:hAnsi="Arial" w:cs="Arial"/>
        </w:rPr>
      </w:pPr>
      <w:r>
        <w:rPr>
          <w:rFonts w:ascii="Arial" w:hAnsi="Arial" w:cs="Arial"/>
          <w:b/>
        </w:rPr>
        <w:t xml:space="preserve">Articulo N°2: </w:t>
      </w:r>
      <w:r>
        <w:rPr>
          <w:rFonts w:ascii="Arial" w:hAnsi="Arial" w:cs="Arial"/>
        </w:rPr>
        <w:t xml:space="preserve">De forma y demás efectos. </w:t>
      </w:r>
    </w:p>
    <w:p w:rsidR="00094FE5" w:rsidRDefault="00094FE5" w:rsidP="00094FE5">
      <w:pPr>
        <w:jc w:val="right"/>
        <w:rPr>
          <w:rFonts w:ascii="Arial" w:hAnsi="Arial" w:cs="Arial"/>
        </w:rPr>
      </w:pPr>
    </w:p>
    <w:p w:rsidR="00094FE5" w:rsidRDefault="00094FE5" w:rsidP="00094FE5">
      <w:pPr>
        <w:jc w:val="right"/>
        <w:rPr>
          <w:rFonts w:ascii="Arial" w:hAnsi="Arial" w:cs="Arial"/>
        </w:rPr>
      </w:pPr>
      <w:r>
        <w:rPr>
          <w:rFonts w:ascii="Arial" w:hAnsi="Arial" w:cs="Arial"/>
        </w:rPr>
        <w:t>Concejo Deliberante de Tilcara, 23 de noviembre del 2023</w:t>
      </w:r>
    </w:p>
    <w:p w:rsidR="00094FE5" w:rsidRPr="00293E58" w:rsidRDefault="00094FE5" w:rsidP="00094FE5">
      <w:pPr>
        <w:jc w:val="right"/>
        <w:rPr>
          <w:rFonts w:ascii="Arial" w:hAnsi="Arial" w:cs="Arial"/>
        </w:rPr>
      </w:pPr>
    </w:p>
    <w:sectPr w:rsidR="00094FE5" w:rsidRPr="00293E58">
      <w:headerReference w:type="default" r:id="rId8"/>
      <w:footerReference w:type="default" r:id="rId9"/>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4379A" w:rsidRDefault="00B4379A" w:rsidP="006D52E3">
      <w:pPr>
        <w:spacing w:after="0" w:line="240" w:lineRule="auto"/>
      </w:pPr>
      <w:r>
        <w:separator/>
      </w:r>
    </w:p>
  </w:endnote>
  <w:endnote w:type="continuationSeparator" w:id="0">
    <w:p w:rsidR="00B4379A" w:rsidRDefault="00B4379A" w:rsidP="006D52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29871915"/>
      <w:docPartObj>
        <w:docPartGallery w:val="Page Numbers (Bottom of Page)"/>
        <w:docPartUnique/>
      </w:docPartObj>
    </w:sdtPr>
    <w:sdtEndPr/>
    <w:sdtContent>
      <w:p w:rsidR="008C6E60" w:rsidRDefault="008C6E60">
        <w:pPr>
          <w:pStyle w:val="Piedepgina"/>
        </w:pPr>
        <w:r>
          <w:fldChar w:fldCharType="begin"/>
        </w:r>
        <w:r>
          <w:instrText>PAGE   \* MERGEFORMAT</w:instrText>
        </w:r>
        <w:r>
          <w:fldChar w:fldCharType="separate"/>
        </w:r>
        <w:r w:rsidR="003452BD" w:rsidRPr="003452BD">
          <w:rPr>
            <w:noProof/>
            <w:lang w:val="es-ES"/>
          </w:rPr>
          <w:t>2</w:t>
        </w:r>
        <w:r>
          <w:fldChar w:fldCharType="end"/>
        </w:r>
      </w:p>
    </w:sdtContent>
  </w:sdt>
  <w:p w:rsidR="008C6E60" w:rsidRDefault="008C6E60">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4379A" w:rsidRDefault="00B4379A" w:rsidP="006D52E3">
      <w:pPr>
        <w:spacing w:after="0" w:line="240" w:lineRule="auto"/>
      </w:pPr>
      <w:r>
        <w:separator/>
      </w:r>
    </w:p>
  </w:footnote>
  <w:footnote w:type="continuationSeparator" w:id="0">
    <w:p w:rsidR="00B4379A" w:rsidRDefault="00B4379A" w:rsidP="006D52E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D52E3" w:rsidRDefault="006D52E3" w:rsidP="006D52E3">
    <w:pPr>
      <w:pStyle w:val="Encabezado1"/>
      <w:ind w:left="-709"/>
      <w:jc w:val="center"/>
      <w:rPr>
        <w:b/>
      </w:rPr>
    </w:pPr>
    <w:r w:rsidRPr="003814BF">
      <w:rPr>
        <w:noProof/>
        <w:lang w:eastAsia="es-AR"/>
      </w:rPr>
      <w:drawing>
        <wp:anchor distT="0" distB="0" distL="114300" distR="114300" simplePos="0" relativeHeight="251659264" behindDoc="1" locked="0" layoutInCell="1" allowOverlap="1" wp14:anchorId="51FC87ED" wp14:editId="5FF771C7">
          <wp:simplePos x="0" y="0"/>
          <wp:positionH relativeFrom="column">
            <wp:posOffset>4552950</wp:posOffset>
          </wp:positionH>
          <wp:positionV relativeFrom="paragraph">
            <wp:posOffset>45085</wp:posOffset>
          </wp:positionV>
          <wp:extent cx="856615" cy="809625"/>
          <wp:effectExtent l="0" t="0" r="635" b="9525"/>
          <wp:wrapThrough wrapText="bothSides">
            <wp:wrapPolygon edited="0">
              <wp:start x="0" y="0"/>
              <wp:lineTo x="0" y="21346"/>
              <wp:lineTo x="21136" y="21346"/>
              <wp:lineTo x="21136" y="0"/>
              <wp:lineTo x="0" y="0"/>
            </wp:wrapPolygon>
          </wp:wrapThrough>
          <wp:docPr id="1" name="Imagen 1" descr="C:\Users\JOSE\Downloads\IMG_7112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JOSE\Downloads\IMG_7112 (2).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56615" cy="80962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s-AR"/>
      </w:rPr>
      <w:drawing>
        <wp:anchor distT="0" distB="0" distL="114300" distR="114300" simplePos="0" relativeHeight="251660288" behindDoc="1" locked="0" layoutInCell="1" allowOverlap="1" wp14:anchorId="32D4C19A" wp14:editId="2713F069">
          <wp:simplePos x="0" y="0"/>
          <wp:positionH relativeFrom="column">
            <wp:posOffset>64770</wp:posOffset>
          </wp:positionH>
          <wp:positionV relativeFrom="paragraph">
            <wp:posOffset>-40640</wp:posOffset>
          </wp:positionV>
          <wp:extent cx="866775" cy="895350"/>
          <wp:effectExtent l="0" t="0" r="9525" b="0"/>
          <wp:wrapThrough wrapText="bothSides">
            <wp:wrapPolygon edited="0">
              <wp:start x="0" y="0"/>
              <wp:lineTo x="0" y="21140"/>
              <wp:lineTo x="21363" y="21140"/>
              <wp:lineTo x="21363" y="0"/>
              <wp:lineTo x="0" y="0"/>
            </wp:wrapPolygon>
          </wp:wrapThrough>
          <wp:docPr id="2"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muni.jpg"/>
                  <pic:cNvPicPr/>
                </pic:nvPicPr>
                <pic:blipFill>
                  <a:blip r:embed="rId2">
                    <a:extLst>
                      <a:ext uri="{28A0092B-C50C-407E-A947-70E740481C1C}">
                        <a14:useLocalDpi xmlns:a14="http://schemas.microsoft.com/office/drawing/2010/main" val="0"/>
                      </a:ext>
                    </a:extLst>
                  </a:blip>
                  <a:stretch>
                    <a:fillRect/>
                  </a:stretch>
                </pic:blipFill>
                <pic:spPr>
                  <a:xfrm>
                    <a:off x="0" y="0"/>
                    <a:ext cx="866775" cy="895350"/>
                  </a:xfrm>
                  <a:prstGeom prst="rect">
                    <a:avLst/>
                  </a:prstGeom>
                </pic:spPr>
              </pic:pic>
            </a:graphicData>
          </a:graphic>
          <wp14:sizeRelH relativeFrom="page">
            <wp14:pctWidth>0</wp14:pctWidth>
          </wp14:sizeRelH>
          <wp14:sizeRelV relativeFrom="page">
            <wp14:pctHeight>0</wp14:pctHeight>
          </wp14:sizeRelV>
        </wp:anchor>
      </w:drawing>
    </w:r>
    <w:r w:rsidRPr="00CF65D7">
      <w:rPr>
        <w:b/>
      </w:rPr>
      <w:t>CONCEJO DELIBERANTE de la</w:t>
    </w:r>
  </w:p>
  <w:p w:rsidR="006D52E3" w:rsidRPr="00CF65D7" w:rsidRDefault="006D52E3" w:rsidP="006D52E3">
    <w:pPr>
      <w:pStyle w:val="Encabezado1"/>
      <w:ind w:left="-709"/>
      <w:jc w:val="center"/>
      <w:rPr>
        <w:b/>
      </w:rPr>
    </w:pPr>
    <w:r w:rsidRPr="00CF65D7">
      <w:rPr>
        <w:b/>
      </w:rPr>
      <w:t>MUNICIPALIDAD de TILCARA</w:t>
    </w:r>
  </w:p>
  <w:p w:rsidR="006D52E3" w:rsidRDefault="006D52E3" w:rsidP="006D52E3">
    <w:pPr>
      <w:pStyle w:val="Encabezado1"/>
      <w:ind w:left="-709"/>
      <w:jc w:val="center"/>
    </w:pPr>
    <w:r>
      <w:t>Simón Bolívar 269 (4624) Tilcara – Provincia de Jujuy</w:t>
    </w:r>
  </w:p>
  <w:p w:rsidR="006D52E3" w:rsidRDefault="006D52E3" w:rsidP="006D52E3">
    <w:pPr>
      <w:pStyle w:val="Encabezado1"/>
      <w:ind w:left="-709"/>
      <w:jc w:val="center"/>
    </w:pPr>
  </w:p>
  <w:p w:rsidR="006D52E3" w:rsidRDefault="006D52E3" w:rsidP="006D52E3">
    <w:pPr>
      <w:pStyle w:val="Encabezado1"/>
      <w:ind w:left="-709"/>
      <w:jc w:val="center"/>
    </w:pPr>
  </w:p>
  <w:p w:rsidR="006D52E3" w:rsidRPr="006D52E3" w:rsidRDefault="006D52E3" w:rsidP="006D52E3">
    <w:pPr>
      <w:spacing w:line="360" w:lineRule="auto"/>
      <w:rPr>
        <w:rFonts w:ascii="Arial" w:eastAsia="Georgia" w:hAnsi="Arial" w:cs="Arial"/>
        <w:b/>
      </w:rPr>
    </w:pPr>
    <w:r>
      <w:rPr>
        <w:rFonts w:ascii="Arial" w:eastAsia="Georgia" w:hAnsi="Arial" w:cs="Arial"/>
        <w:b/>
      </w:rPr>
      <w:t>________________________________________________________________</w:t>
    </w:r>
  </w:p>
  <w:p w:rsidR="006D52E3" w:rsidRDefault="006D52E3">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6E1571E"/>
    <w:multiLevelType w:val="hybridMultilevel"/>
    <w:tmpl w:val="AEF21178"/>
    <w:lvl w:ilvl="0" w:tplc="2C0A0001">
      <w:start w:val="1"/>
      <w:numFmt w:val="bullet"/>
      <w:lvlText w:val=""/>
      <w:lvlJc w:val="left"/>
      <w:pPr>
        <w:ind w:left="2844" w:hanging="360"/>
      </w:pPr>
      <w:rPr>
        <w:rFonts w:ascii="Symbol" w:hAnsi="Symbol" w:hint="default"/>
      </w:rPr>
    </w:lvl>
    <w:lvl w:ilvl="1" w:tplc="2C0A0003" w:tentative="1">
      <w:start w:val="1"/>
      <w:numFmt w:val="bullet"/>
      <w:lvlText w:val="o"/>
      <w:lvlJc w:val="left"/>
      <w:pPr>
        <w:ind w:left="3564" w:hanging="360"/>
      </w:pPr>
      <w:rPr>
        <w:rFonts w:ascii="Courier New" w:hAnsi="Courier New" w:cs="Courier New" w:hint="default"/>
      </w:rPr>
    </w:lvl>
    <w:lvl w:ilvl="2" w:tplc="2C0A0005" w:tentative="1">
      <w:start w:val="1"/>
      <w:numFmt w:val="bullet"/>
      <w:lvlText w:val=""/>
      <w:lvlJc w:val="left"/>
      <w:pPr>
        <w:ind w:left="4284" w:hanging="360"/>
      </w:pPr>
      <w:rPr>
        <w:rFonts w:ascii="Wingdings" w:hAnsi="Wingdings" w:hint="default"/>
      </w:rPr>
    </w:lvl>
    <w:lvl w:ilvl="3" w:tplc="2C0A0001" w:tentative="1">
      <w:start w:val="1"/>
      <w:numFmt w:val="bullet"/>
      <w:lvlText w:val=""/>
      <w:lvlJc w:val="left"/>
      <w:pPr>
        <w:ind w:left="5004" w:hanging="360"/>
      </w:pPr>
      <w:rPr>
        <w:rFonts w:ascii="Symbol" w:hAnsi="Symbol" w:hint="default"/>
      </w:rPr>
    </w:lvl>
    <w:lvl w:ilvl="4" w:tplc="2C0A0003" w:tentative="1">
      <w:start w:val="1"/>
      <w:numFmt w:val="bullet"/>
      <w:lvlText w:val="o"/>
      <w:lvlJc w:val="left"/>
      <w:pPr>
        <w:ind w:left="5724" w:hanging="360"/>
      </w:pPr>
      <w:rPr>
        <w:rFonts w:ascii="Courier New" w:hAnsi="Courier New" w:cs="Courier New" w:hint="default"/>
      </w:rPr>
    </w:lvl>
    <w:lvl w:ilvl="5" w:tplc="2C0A0005" w:tentative="1">
      <w:start w:val="1"/>
      <w:numFmt w:val="bullet"/>
      <w:lvlText w:val=""/>
      <w:lvlJc w:val="left"/>
      <w:pPr>
        <w:ind w:left="6444" w:hanging="360"/>
      </w:pPr>
      <w:rPr>
        <w:rFonts w:ascii="Wingdings" w:hAnsi="Wingdings" w:hint="default"/>
      </w:rPr>
    </w:lvl>
    <w:lvl w:ilvl="6" w:tplc="2C0A0001" w:tentative="1">
      <w:start w:val="1"/>
      <w:numFmt w:val="bullet"/>
      <w:lvlText w:val=""/>
      <w:lvlJc w:val="left"/>
      <w:pPr>
        <w:ind w:left="7164" w:hanging="360"/>
      </w:pPr>
      <w:rPr>
        <w:rFonts w:ascii="Symbol" w:hAnsi="Symbol" w:hint="default"/>
      </w:rPr>
    </w:lvl>
    <w:lvl w:ilvl="7" w:tplc="2C0A0003" w:tentative="1">
      <w:start w:val="1"/>
      <w:numFmt w:val="bullet"/>
      <w:lvlText w:val="o"/>
      <w:lvlJc w:val="left"/>
      <w:pPr>
        <w:ind w:left="7884" w:hanging="360"/>
      </w:pPr>
      <w:rPr>
        <w:rFonts w:ascii="Courier New" w:hAnsi="Courier New" w:cs="Courier New" w:hint="default"/>
      </w:rPr>
    </w:lvl>
    <w:lvl w:ilvl="8" w:tplc="2C0A0005" w:tentative="1">
      <w:start w:val="1"/>
      <w:numFmt w:val="bullet"/>
      <w:lvlText w:val=""/>
      <w:lvlJc w:val="left"/>
      <w:pPr>
        <w:ind w:left="8604"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52E3"/>
    <w:rsid w:val="00021F11"/>
    <w:rsid w:val="00077277"/>
    <w:rsid w:val="00094FE5"/>
    <w:rsid w:val="000B7865"/>
    <w:rsid w:val="000F65DC"/>
    <w:rsid w:val="00124E44"/>
    <w:rsid w:val="00293E58"/>
    <w:rsid w:val="00342FA5"/>
    <w:rsid w:val="003452BD"/>
    <w:rsid w:val="00377D17"/>
    <w:rsid w:val="003C27DC"/>
    <w:rsid w:val="00416BE3"/>
    <w:rsid w:val="00431EA1"/>
    <w:rsid w:val="00493026"/>
    <w:rsid w:val="004D5E85"/>
    <w:rsid w:val="005323A7"/>
    <w:rsid w:val="00602043"/>
    <w:rsid w:val="006038E2"/>
    <w:rsid w:val="006244F6"/>
    <w:rsid w:val="00696D8F"/>
    <w:rsid w:val="006D52E3"/>
    <w:rsid w:val="00786A9E"/>
    <w:rsid w:val="007C72F0"/>
    <w:rsid w:val="008C6E60"/>
    <w:rsid w:val="009D1496"/>
    <w:rsid w:val="00A60A16"/>
    <w:rsid w:val="00AC2025"/>
    <w:rsid w:val="00AC5B01"/>
    <w:rsid w:val="00B4379A"/>
    <w:rsid w:val="00C33BB8"/>
    <w:rsid w:val="00C71BEC"/>
    <w:rsid w:val="00D876E2"/>
    <w:rsid w:val="00E60678"/>
    <w:rsid w:val="00F03875"/>
    <w:rsid w:val="00F173D1"/>
    <w:rsid w:val="00FE0340"/>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55A107"/>
  <w15:docId w15:val="{E37AA679-FC34-41EF-B249-74CD52E488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D52E3"/>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6D52E3"/>
  </w:style>
  <w:style w:type="paragraph" w:styleId="Piedepgina">
    <w:name w:val="footer"/>
    <w:basedOn w:val="Normal"/>
    <w:link w:val="PiedepginaCar"/>
    <w:uiPriority w:val="99"/>
    <w:unhideWhenUsed/>
    <w:rsid w:val="006D52E3"/>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6D52E3"/>
  </w:style>
  <w:style w:type="paragraph" w:styleId="Textodeglobo">
    <w:name w:val="Balloon Text"/>
    <w:basedOn w:val="Normal"/>
    <w:link w:val="TextodegloboCar"/>
    <w:uiPriority w:val="99"/>
    <w:semiHidden/>
    <w:unhideWhenUsed/>
    <w:rsid w:val="006D52E3"/>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6D52E3"/>
    <w:rPr>
      <w:rFonts w:ascii="Tahoma" w:hAnsi="Tahoma" w:cs="Tahoma"/>
      <w:sz w:val="16"/>
      <w:szCs w:val="16"/>
    </w:rPr>
  </w:style>
  <w:style w:type="paragraph" w:customStyle="1" w:styleId="Encabezado1">
    <w:name w:val="Encabezado1"/>
    <w:basedOn w:val="Normal"/>
    <w:next w:val="Encabezado"/>
    <w:uiPriority w:val="99"/>
    <w:unhideWhenUsed/>
    <w:rsid w:val="006D52E3"/>
    <w:pPr>
      <w:tabs>
        <w:tab w:val="center" w:pos="4252"/>
        <w:tab w:val="right" w:pos="8504"/>
      </w:tabs>
      <w:spacing w:after="0" w:line="240" w:lineRule="auto"/>
    </w:pPr>
  </w:style>
  <w:style w:type="paragraph" w:styleId="Prrafodelista">
    <w:name w:val="List Paragraph"/>
    <w:basedOn w:val="Normal"/>
    <w:uiPriority w:val="34"/>
    <w:qFormat/>
    <w:rsid w:val="00124E4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D3044E-D550-488C-947B-72008CC490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458</Words>
  <Characters>2524</Characters>
  <Application>Microsoft Office Word</Application>
  <DocSecurity>0</DocSecurity>
  <Lines>21</Lines>
  <Paragraphs>5</Paragraphs>
  <ScaleCrop>false</ScaleCrop>
  <HeadingPairs>
    <vt:vector size="2" baseType="variant">
      <vt:variant>
        <vt:lpstr>Título</vt:lpstr>
      </vt:variant>
      <vt:variant>
        <vt:i4>1</vt:i4>
      </vt:variant>
    </vt:vector>
  </HeadingPairs>
  <TitlesOfParts>
    <vt:vector size="1" baseType="lpstr">
      <vt:lpstr/>
    </vt:vector>
  </TitlesOfParts>
  <Company>Luffi</Company>
  <LinksUpToDate>false</LinksUpToDate>
  <CharactersWithSpaces>2977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C.D.T.</dc:creator>
  <cp:lastModifiedBy>Usuario</cp:lastModifiedBy>
  <cp:revision>5</cp:revision>
  <cp:lastPrinted>2023-09-12T13:22:00Z</cp:lastPrinted>
  <dcterms:created xsi:type="dcterms:W3CDTF">2023-11-27T12:03:00Z</dcterms:created>
  <dcterms:modified xsi:type="dcterms:W3CDTF">2023-11-28T14:27:00Z</dcterms:modified>
</cp:coreProperties>
</file>