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678" w:rsidRDefault="00F95904" w:rsidP="00077277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MINUTA DE DECLARACION N°18</w:t>
      </w:r>
      <w:r w:rsidR="00077277">
        <w:rPr>
          <w:rFonts w:ascii="Arial" w:hAnsi="Arial" w:cs="Arial"/>
          <w:b/>
          <w:sz w:val="28"/>
          <w:szCs w:val="28"/>
          <w:u w:val="single"/>
        </w:rPr>
        <w:t>/2023</w:t>
      </w:r>
    </w:p>
    <w:p w:rsidR="000F65DC" w:rsidRDefault="003452BD" w:rsidP="00F95904">
      <w:pPr>
        <w:jc w:val="center"/>
      </w:pPr>
      <w:r>
        <w:rPr>
          <w:rFonts w:ascii="Arial" w:hAnsi="Arial" w:cs="Arial"/>
          <w:szCs w:val="28"/>
        </w:rPr>
        <w:t>(Ref.</w:t>
      </w:r>
      <w:r w:rsidRPr="003452BD">
        <w:t xml:space="preserve"> </w:t>
      </w:r>
      <w:r w:rsidR="00F95904">
        <w:t>Ciudadano Ilustre al Sr. Félix Barconte)</w:t>
      </w:r>
    </w:p>
    <w:p w:rsidR="00F95904" w:rsidRPr="00F95904" w:rsidRDefault="00F95904" w:rsidP="00F95904">
      <w:pPr>
        <w:jc w:val="both"/>
        <w:rPr>
          <w:rFonts w:ascii="Arial" w:hAnsi="Arial" w:cs="Arial"/>
          <w:b/>
          <w:u w:val="single"/>
        </w:rPr>
      </w:pPr>
      <w:r w:rsidRPr="00F95904">
        <w:rPr>
          <w:rFonts w:ascii="Arial" w:hAnsi="Arial" w:cs="Arial"/>
          <w:b/>
          <w:u w:val="single"/>
        </w:rPr>
        <w:t>VISTO: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</w:rPr>
        <w:t>La Ley Orgánica de los Municipios N 4466/89 y Reglamento Interno del Honorable Concejo Deliberante.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</w:rPr>
        <w:t>El reconocimiento a su invaluable trayectoria y aporte a los Talleres Libres,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 </w:t>
      </w:r>
      <w:r w:rsidRPr="00F95904">
        <w:rPr>
          <w:rFonts w:ascii="Arial" w:hAnsi="Arial" w:cs="Arial"/>
        </w:rPr>
        <w:t xml:space="preserve">pedido encomendado al </w:t>
      </w:r>
      <w:r w:rsidRPr="00F95904">
        <w:rPr>
          <w:rFonts w:ascii="Arial" w:hAnsi="Arial" w:cs="Arial"/>
        </w:rPr>
        <w:t>Prof.</w:t>
      </w:r>
      <w:r>
        <w:rPr>
          <w:rFonts w:ascii="Arial" w:hAnsi="Arial" w:cs="Arial"/>
        </w:rPr>
        <w:t xml:space="preserve"> Tapia Tomás Emanuel Alberto; Y;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  <w:u w:val="single"/>
        </w:rPr>
        <w:t>CONSIDERANDO</w:t>
      </w:r>
      <w:r w:rsidRPr="00F95904">
        <w:rPr>
          <w:rFonts w:ascii="Arial" w:hAnsi="Arial" w:cs="Arial"/>
        </w:rPr>
        <w:t>: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Que,</w:t>
      </w:r>
      <w:r w:rsidRPr="00F95904">
        <w:rPr>
          <w:rFonts w:ascii="Arial" w:hAnsi="Arial" w:cs="Arial"/>
        </w:rPr>
        <w:t xml:space="preserve"> Don Félix Barconte, nació en Barrancas el 20 de </w:t>
      </w:r>
      <w:r w:rsidRPr="00F95904">
        <w:rPr>
          <w:rFonts w:ascii="Arial" w:hAnsi="Arial" w:cs="Arial"/>
        </w:rPr>
        <w:t>noviembre</w:t>
      </w:r>
      <w:r w:rsidRPr="00F95904">
        <w:rPr>
          <w:rFonts w:ascii="Arial" w:hAnsi="Arial" w:cs="Arial"/>
        </w:rPr>
        <w:t xml:space="preserve"> de 1954 criado en el seno de una familia de</w:t>
      </w:r>
      <w:bookmarkStart w:id="0" w:name="_GoBack"/>
      <w:bookmarkEnd w:id="0"/>
      <w:r w:rsidRPr="00F95904">
        <w:rPr>
          <w:rFonts w:ascii="Arial" w:hAnsi="Arial" w:cs="Arial"/>
        </w:rPr>
        <w:t xml:space="preserve"> tejedores. Barrancas (Abdón Castro Tolay) es un destino de Jujuy que tiene un legado histórico de más de un siglo Barrancas es un destino que </w:t>
      </w:r>
      <w:r w:rsidRPr="00F95904">
        <w:rPr>
          <w:rFonts w:ascii="Arial" w:hAnsi="Arial" w:cs="Arial"/>
        </w:rPr>
        <w:t>sumergirá</w:t>
      </w:r>
      <w:r w:rsidRPr="00F95904">
        <w:rPr>
          <w:rFonts w:ascii="Arial" w:hAnsi="Arial" w:cs="Arial"/>
        </w:rPr>
        <w:t xml:space="preserve"> a quienes lo visiten en las profundidades de la historia y las tradiciones andinas, en las tierras de don Barconte, se puede conocer las artesanías locales y aprender de los propios creadores acerca de la elaboración de prendas, desde la esquila hasta su confección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Que</w:t>
      </w:r>
      <w:r w:rsidRPr="00F95904">
        <w:rPr>
          <w:rFonts w:ascii="Arial" w:hAnsi="Arial" w:cs="Arial"/>
        </w:rPr>
        <w:t>, Don Félix Barconte, fue un pilar fundamental en la institución de los talleres libres, ingresando y compartiendo su sabiduría a miles de alumnos a lo largo de la Provincia (La Quiaca, Puesto del Márquez, Tilcara y San Pedrito). Comenzó como ACP (Ayudante de Clases Prácticas).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Que</w:t>
      </w:r>
      <w:r w:rsidRPr="00F95904">
        <w:rPr>
          <w:rFonts w:ascii="Arial" w:hAnsi="Arial" w:cs="Arial"/>
        </w:rPr>
        <w:t xml:space="preserve">, Don Félix Barconte, es uno de los primeros fundadores de la prestigiada Institución Talleres Libres, fundada mediante resolución el 31 de </w:t>
      </w:r>
      <w:r w:rsidRPr="00F95904">
        <w:rPr>
          <w:rFonts w:ascii="Arial" w:hAnsi="Arial" w:cs="Arial"/>
        </w:rPr>
        <w:t>octubre</w:t>
      </w:r>
      <w:r w:rsidRPr="00F95904">
        <w:rPr>
          <w:rFonts w:ascii="Arial" w:hAnsi="Arial" w:cs="Arial"/>
        </w:rPr>
        <w:t xml:space="preserve"> de 1985. Comenzó frente a innumerables alumnos el 12 de </w:t>
      </w:r>
      <w:r w:rsidRPr="00F95904">
        <w:rPr>
          <w:rFonts w:ascii="Arial" w:hAnsi="Arial" w:cs="Arial"/>
        </w:rPr>
        <w:t>agosto</w:t>
      </w:r>
      <w:r w:rsidRPr="00F95904">
        <w:rPr>
          <w:rFonts w:ascii="Arial" w:hAnsi="Arial" w:cs="Arial"/>
        </w:rPr>
        <w:t xml:space="preserve"> de 1986, y finalizando noble tarea el 30 de Julio del 2019.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Que</w:t>
      </w:r>
      <w:r w:rsidRPr="00F95904">
        <w:rPr>
          <w:rFonts w:ascii="Arial" w:hAnsi="Arial" w:cs="Arial"/>
        </w:rPr>
        <w:t>, desde sus inicios en 1983, y dos años después, los talleres vienen sosteniendo como eje fundamental el rescate, la revalorización y la promoción de la cultura quebradeña, siendo soporte en la defensa de los recursos tangibles e intangibles del patrimonio cultural quebradeño.</w:t>
      </w:r>
    </w:p>
    <w:p w:rsid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Que,</w:t>
      </w:r>
      <w:r w:rsidRPr="00F95904">
        <w:rPr>
          <w:rFonts w:ascii="Arial" w:hAnsi="Arial" w:cs="Arial"/>
        </w:rPr>
        <w:t xml:space="preserve"> es de gran importancia el reconocimiento en vida a todos los constructores de cimientos en </w:t>
      </w:r>
      <w:r w:rsidRPr="00F95904">
        <w:rPr>
          <w:rFonts w:ascii="Arial" w:hAnsi="Arial" w:cs="Arial"/>
        </w:rPr>
        <w:t>sabiduría</w:t>
      </w:r>
      <w:r w:rsidRPr="00F95904">
        <w:rPr>
          <w:rFonts w:ascii="Arial" w:hAnsi="Arial" w:cs="Arial"/>
        </w:rPr>
        <w:t xml:space="preserve">, es el caso de Don Barconte Félix, mediante la enseñanza de tejido en telar, siendo </w:t>
      </w:r>
      <w:r w:rsidRPr="00F95904">
        <w:rPr>
          <w:rFonts w:ascii="Arial" w:hAnsi="Arial" w:cs="Arial"/>
        </w:rPr>
        <w:t>una bisagra fundamental</w:t>
      </w:r>
      <w:r w:rsidRPr="00F95904">
        <w:rPr>
          <w:rFonts w:ascii="Arial" w:hAnsi="Arial" w:cs="Arial"/>
        </w:rPr>
        <w:t xml:space="preserve"> en la institución</w:t>
      </w:r>
      <w:r>
        <w:rPr>
          <w:rFonts w:ascii="Arial" w:hAnsi="Arial" w:cs="Arial"/>
        </w:rPr>
        <w:t>.</w:t>
      </w:r>
    </w:p>
    <w:p w:rsidR="00293E58" w:rsidRDefault="00293E58" w:rsidP="00293E5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el H</w:t>
      </w:r>
      <w:r w:rsidRPr="00293E58">
        <w:rPr>
          <w:rFonts w:ascii="Arial" w:hAnsi="Arial" w:cs="Arial"/>
          <w:b/>
        </w:rPr>
        <w:t>onor</w:t>
      </w:r>
      <w:r>
        <w:rPr>
          <w:rFonts w:ascii="Arial" w:hAnsi="Arial" w:cs="Arial"/>
          <w:b/>
        </w:rPr>
        <w:t>able Concejo deliberante de la M</w:t>
      </w:r>
      <w:r w:rsidRPr="00293E58">
        <w:rPr>
          <w:rFonts w:ascii="Arial" w:hAnsi="Arial" w:cs="Arial"/>
          <w:b/>
        </w:rPr>
        <w:t>unicipalidad de Tilcara. en uso de las atribuciones que le confiere la ley orgánica</w:t>
      </w:r>
      <w:r>
        <w:rPr>
          <w:rFonts w:ascii="Arial" w:hAnsi="Arial" w:cs="Arial"/>
          <w:b/>
        </w:rPr>
        <w:t xml:space="preserve"> de los Municipios N</w:t>
      </w:r>
      <w:r w:rsidRPr="00293E58">
        <w:rPr>
          <w:rFonts w:ascii="Arial" w:hAnsi="Arial" w:cs="Arial"/>
          <w:b/>
        </w:rPr>
        <w:t>°4466/89 sancion</w:t>
      </w:r>
      <w:r>
        <w:rPr>
          <w:rFonts w:ascii="Arial" w:hAnsi="Arial" w:cs="Arial"/>
          <w:b/>
        </w:rPr>
        <w:t>a la siguiente Minuta de Declar</w:t>
      </w:r>
      <w:r w:rsidRPr="00293E58">
        <w:rPr>
          <w:rFonts w:ascii="Arial" w:hAnsi="Arial" w:cs="Arial"/>
          <w:b/>
        </w:rPr>
        <w:t xml:space="preserve">ación </w:t>
      </w:r>
      <w:r w:rsidR="00F95904">
        <w:rPr>
          <w:rFonts w:ascii="Arial" w:hAnsi="Arial" w:cs="Arial"/>
          <w:b/>
        </w:rPr>
        <w:t>N°18</w:t>
      </w:r>
      <w:r w:rsidRPr="00293E58">
        <w:rPr>
          <w:rFonts w:ascii="Arial" w:hAnsi="Arial" w:cs="Arial"/>
          <w:b/>
        </w:rPr>
        <w:t>/2023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 xml:space="preserve">ículo </w:t>
      </w:r>
      <w:r w:rsidRPr="00F9590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°</w:t>
      </w:r>
      <w:r w:rsidRPr="00F95904">
        <w:rPr>
          <w:rFonts w:ascii="Arial" w:hAnsi="Arial" w:cs="Arial"/>
          <w:b/>
        </w:rPr>
        <w:t>. -</w:t>
      </w:r>
      <w:r w:rsidRPr="00F95904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el Concejo D</w:t>
      </w:r>
      <w:r w:rsidRPr="00F95904">
        <w:rPr>
          <w:rFonts w:ascii="Arial" w:hAnsi="Arial" w:cs="Arial"/>
        </w:rPr>
        <w:t xml:space="preserve">eliberante </w:t>
      </w:r>
      <w:r w:rsidRPr="00F95904">
        <w:rPr>
          <w:rFonts w:ascii="Arial" w:hAnsi="Arial" w:cs="Arial"/>
        </w:rPr>
        <w:t>DECLARA CIUDADANO ILUSTRE DE LA MUNICIPALIDAD DE TILCARA A FÉLIX BARCONTE POR SU TRAYECTORIA EN LOS TALLERES LIBRES y por su valioso aporte a la cultura, a la educación y sus acciones han trascendido los límites de nuestra provincia llevando en alto el nombre de Tilcara.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 w:rsidRPr="00F95904">
        <w:rPr>
          <w:rFonts w:ascii="Arial" w:hAnsi="Arial" w:cs="Arial"/>
          <w:b/>
        </w:rPr>
        <w:t>Art</w:t>
      </w:r>
      <w:r>
        <w:rPr>
          <w:rFonts w:ascii="Arial" w:hAnsi="Arial" w:cs="Arial"/>
          <w:b/>
        </w:rPr>
        <w:t xml:space="preserve">ículo </w:t>
      </w:r>
      <w:r w:rsidRPr="00F95904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>°</w:t>
      </w:r>
      <w:r w:rsidRPr="00F95904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>H</w:t>
      </w:r>
      <w:r w:rsidRPr="00F95904">
        <w:rPr>
          <w:rFonts w:ascii="Arial" w:hAnsi="Arial" w:cs="Arial"/>
        </w:rPr>
        <w:t>ágase entrega de la presente declaración y diploma al Prof. Félix Barconte.</w:t>
      </w:r>
    </w:p>
    <w:p w:rsidR="00F95904" w:rsidRPr="00F95904" w:rsidRDefault="00F95904" w:rsidP="00F9590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Artículo </w:t>
      </w:r>
      <w:r w:rsidRPr="00F95904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°</w:t>
      </w:r>
      <w:r w:rsidRPr="00F95904">
        <w:rPr>
          <w:rFonts w:ascii="Arial" w:hAnsi="Arial" w:cs="Arial"/>
          <w:b/>
        </w:rPr>
        <w:t xml:space="preserve">.- </w:t>
      </w:r>
      <w:r w:rsidRPr="00F95904">
        <w:rPr>
          <w:rFonts w:ascii="Arial" w:hAnsi="Arial" w:cs="Arial"/>
        </w:rPr>
        <w:t xml:space="preserve">Comuníquese, </w:t>
      </w:r>
      <w:r w:rsidRPr="00F95904">
        <w:rPr>
          <w:rFonts w:ascii="Arial" w:hAnsi="Arial" w:cs="Arial"/>
        </w:rPr>
        <w:t>publíquese</w:t>
      </w:r>
      <w:r w:rsidRPr="00F95904">
        <w:rPr>
          <w:rFonts w:ascii="Arial" w:hAnsi="Arial" w:cs="Arial"/>
        </w:rPr>
        <w:t xml:space="preserve"> y </w:t>
      </w:r>
      <w:r w:rsidRPr="00F95904">
        <w:rPr>
          <w:rFonts w:ascii="Arial" w:hAnsi="Arial" w:cs="Arial"/>
        </w:rPr>
        <w:t>archívese</w:t>
      </w:r>
      <w:r w:rsidRPr="00F95904">
        <w:rPr>
          <w:rFonts w:ascii="Arial" w:hAnsi="Arial" w:cs="Arial"/>
        </w:rPr>
        <w:t>.</w:t>
      </w:r>
    </w:p>
    <w:p w:rsidR="00094FE5" w:rsidRDefault="00094FE5" w:rsidP="00094FE5">
      <w:pPr>
        <w:jc w:val="right"/>
        <w:rPr>
          <w:rFonts w:ascii="Arial" w:hAnsi="Arial" w:cs="Arial"/>
        </w:rPr>
      </w:pPr>
    </w:p>
    <w:p w:rsidR="00094FE5" w:rsidRDefault="00094FE5" w:rsidP="00094FE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Co</w:t>
      </w:r>
      <w:r w:rsidR="00F95904">
        <w:rPr>
          <w:rFonts w:ascii="Arial" w:hAnsi="Arial" w:cs="Arial"/>
        </w:rPr>
        <w:t>ncejo Deliberante de Tilcara, 30</w:t>
      </w:r>
      <w:r>
        <w:rPr>
          <w:rFonts w:ascii="Arial" w:hAnsi="Arial" w:cs="Arial"/>
        </w:rPr>
        <w:t xml:space="preserve"> de noviembre del 2023</w:t>
      </w:r>
    </w:p>
    <w:p w:rsidR="00094FE5" w:rsidRPr="00293E58" w:rsidRDefault="00094FE5" w:rsidP="00094FE5">
      <w:pPr>
        <w:jc w:val="right"/>
        <w:rPr>
          <w:rFonts w:ascii="Arial" w:hAnsi="Arial" w:cs="Arial"/>
        </w:rPr>
      </w:pPr>
    </w:p>
    <w:sectPr w:rsidR="00094FE5" w:rsidRPr="00293E5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3B0" w:rsidRDefault="006013B0" w:rsidP="006D52E3">
      <w:pPr>
        <w:spacing w:after="0" w:line="240" w:lineRule="auto"/>
      </w:pPr>
      <w:r>
        <w:separator/>
      </w:r>
    </w:p>
  </w:endnote>
  <w:endnote w:type="continuationSeparator" w:id="0">
    <w:p w:rsidR="006013B0" w:rsidRDefault="006013B0" w:rsidP="006D52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9871915"/>
      <w:docPartObj>
        <w:docPartGallery w:val="Page Numbers (Bottom of Page)"/>
        <w:docPartUnique/>
      </w:docPartObj>
    </w:sdtPr>
    <w:sdtEndPr/>
    <w:sdtContent>
      <w:p w:rsidR="008C6E60" w:rsidRDefault="008C6E60">
        <w:pPr>
          <w:pStyle w:val="Piedepgina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904" w:rsidRPr="00F95904">
          <w:rPr>
            <w:noProof/>
            <w:lang w:val="es-ES"/>
          </w:rPr>
          <w:t>1</w:t>
        </w:r>
        <w:r>
          <w:fldChar w:fldCharType="end"/>
        </w:r>
      </w:p>
    </w:sdtContent>
  </w:sdt>
  <w:p w:rsidR="008C6E60" w:rsidRDefault="008C6E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3B0" w:rsidRDefault="006013B0" w:rsidP="006D52E3">
      <w:pPr>
        <w:spacing w:after="0" w:line="240" w:lineRule="auto"/>
      </w:pPr>
      <w:r>
        <w:separator/>
      </w:r>
    </w:p>
  </w:footnote>
  <w:footnote w:type="continuationSeparator" w:id="0">
    <w:p w:rsidR="006013B0" w:rsidRDefault="006013B0" w:rsidP="006D52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2E3" w:rsidRDefault="006D52E3" w:rsidP="006D52E3">
    <w:pPr>
      <w:pStyle w:val="Encabezado1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9264" behindDoc="1" locked="0" layoutInCell="1" allowOverlap="1" wp14:anchorId="51FC87ED" wp14:editId="5FF771C7">
          <wp:simplePos x="0" y="0"/>
          <wp:positionH relativeFrom="column">
            <wp:posOffset>4552950</wp:posOffset>
          </wp:positionH>
          <wp:positionV relativeFrom="paragraph">
            <wp:posOffset>45085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w:drawing>
        <wp:anchor distT="0" distB="0" distL="114300" distR="114300" simplePos="0" relativeHeight="251660288" behindDoc="1" locked="0" layoutInCell="1" allowOverlap="1" wp14:anchorId="32D4C19A" wp14:editId="2713F069">
          <wp:simplePos x="0" y="0"/>
          <wp:positionH relativeFrom="column">
            <wp:posOffset>64770</wp:posOffset>
          </wp:positionH>
          <wp:positionV relativeFrom="paragraph">
            <wp:posOffset>-40640</wp:posOffset>
          </wp:positionV>
          <wp:extent cx="866775" cy="895350"/>
          <wp:effectExtent l="0" t="0" r="9525" b="0"/>
          <wp:wrapThrough wrapText="bothSides">
            <wp:wrapPolygon edited="0">
              <wp:start x="0" y="0"/>
              <wp:lineTo x="0" y="21140"/>
              <wp:lineTo x="21363" y="21140"/>
              <wp:lineTo x="21363" y="0"/>
              <wp:lineTo x="0" y="0"/>
            </wp:wrapPolygon>
          </wp:wrapThrough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mun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95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65D7">
      <w:rPr>
        <w:b/>
      </w:rPr>
      <w:t>CONCEJO DELIBERANTE de la</w:t>
    </w:r>
  </w:p>
  <w:p w:rsidR="006D52E3" w:rsidRPr="00CF65D7" w:rsidRDefault="006D52E3" w:rsidP="006D52E3">
    <w:pPr>
      <w:pStyle w:val="Encabezado1"/>
      <w:ind w:left="-709"/>
      <w:jc w:val="center"/>
      <w:rPr>
        <w:b/>
      </w:rPr>
    </w:pPr>
    <w:r w:rsidRPr="00CF65D7">
      <w:rPr>
        <w:b/>
      </w:rPr>
      <w:t>MUNICIPALIDAD de TILCARA</w:t>
    </w:r>
  </w:p>
  <w:p w:rsidR="006D52E3" w:rsidRDefault="006D52E3" w:rsidP="006D52E3">
    <w:pPr>
      <w:pStyle w:val="Encabezado1"/>
      <w:ind w:left="-709"/>
      <w:jc w:val="center"/>
    </w:pPr>
    <w:r>
      <w:t>Simón Bolívar 269 (4624) Tilcara – Provincia de Jujuy</w:t>
    </w:r>
  </w:p>
  <w:p w:rsidR="006D52E3" w:rsidRDefault="006D52E3" w:rsidP="006D52E3">
    <w:pPr>
      <w:pStyle w:val="Encabezado1"/>
      <w:ind w:left="-709"/>
      <w:jc w:val="center"/>
    </w:pPr>
  </w:p>
  <w:p w:rsidR="006D52E3" w:rsidRDefault="006D52E3" w:rsidP="006D52E3">
    <w:pPr>
      <w:pStyle w:val="Encabezado1"/>
      <w:ind w:left="-709"/>
      <w:jc w:val="center"/>
    </w:pPr>
  </w:p>
  <w:p w:rsidR="006D52E3" w:rsidRPr="006D52E3" w:rsidRDefault="006D52E3" w:rsidP="006D52E3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</w:t>
    </w:r>
  </w:p>
  <w:p w:rsidR="006D52E3" w:rsidRDefault="006D52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1571E"/>
    <w:multiLevelType w:val="hybridMultilevel"/>
    <w:tmpl w:val="AEF21178"/>
    <w:lvl w:ilvl="0" w:tplc="2C0A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2E3"/>
    <w:rsid w:val="00021F11"/>
    <w:rsid w:val="00077277"/>
    <w:rsid w:val="00094FE5"/>
    <w:rsid w:val="000B7865"/>
    <w:rsid w:val="000F65DC"/>
    <w:rsid w:val="00124E44"/>
    <w:rsid w:val="00293E58"/>
    <w:rsid w:val="00342FA5"/>
    <w:rsid w:val="003452BD"/>
    <w:rsid w:val="00377D17"/>
    <w:rsid w:val="003C27DC"/>
    <w:rsid w:val="00416BE3"/>
    <w:rsid w:val="00431EA1"/>
    <w:rsid w:val="00493026"/>
    <w:rsid w:val="004D5E85"/>
    <w:rsid w:val="005323A7"/>
    <w:rsid w:val="006013B0"/>
    <w:rsid w:val="00602043"/>
    <w:rsid w:val="006038E2"/>
    <w:rsid w:val="006244F6"/>
    <w:rsid w:val="00696D8F"/>
    <w:rsid w:val="006D52E3"/>
    <w:rsid w:val="00786A9E"/>
    <w:rsid w:val="007C72F0"/>
    <w:rsid w:val="008C6E60"/>
    <w:rsid w:val="009D1496"/>
    <w:rsid w:val="00A60A16"/>
    <w:rsid w:val="00AC2025"/>
    <w:rsid w:val="00AC5B01"/>
    <w:rsid w:val="00B4379A"/>
    <w:rsid w:val="00C33BB8"/>
    <w:rsid w:val="00C71BEC"/>
    <w:rsid w:val="00D876E2"/>
    <w:rsid w:val="00E60678"/>
    <w:rsid w:val="00F03875"/>
    <w:rsid w:val="00F173D1"/>
    <w:rsid w:val="00F95904"/>
    <w:rsid w:val="00FE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D6153F"/>
  <w15:docId w15:val="{E37AA679-FC34-41EF-B249-74CD52E4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52E3"/>
  </w:style>
  <w:style w:type="paragraph" w:styleId="Piedepgina">
    <w:name w:val="footer"/>
    <w:basedOn w:val="Normal"/>
    <w:link w:val="PiedepginaCar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52E3"/>
  </w:style>
  <w:style w:type="paragraph" w:styleId="Textodeglobo">
    <w:name w:val="Balloon Text"/>
    <w:basedOn w:val="Normal"/>
    <w:link w:val="TextodegloboCar"/>
    <w:uiPriority w:val="99"/>
    <w:semiHidden/>
    <w:unhideWhenUsed/>
    <w:rsid w:val="006D5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2E3"/>
    <w:rPr>
      <w:rFonts w:ascii="Tahoma" w:hAnsi="Tahoma" w:cs="Tahoma"/>
      <w:sz w:val="16"/>
      <w:szCs w:val="16"/>
    </w:rPr>
  </w:style>
  <w:style w:type="paragraph" w:customStyle="1" w:styleId="Encabezado1">
    <w:name w:val="Encabezado1"/>
    <w:basedOn w:val="Normal"/>
    <w:next w:val="Encabezado"/>
    <w:uiPriority w:val="99"/>
    <w:unhideWhenUsed/>
    <w:rsid w:val="006D52E3"/>
    <w:pPr>
      <w:tabs>
        <w:tab w:val="center" w:pos="4252"/>
        <w:tab w:val="right" w:pos="8504"/>
      </w:tabs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4E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9447E-2DB7-41BF-B582-526CA5670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C.D.T.</dc:creator>
  <cp:lastModifiedBy>Usuario</cp:lastModifiedBy>
  <cp:revision>2</cp:revision>
  <cp:lastPrinted>2023-12-01T15:14:00Z</cp:lastPrinted>
  <dcterms:created xsi:type="dcterms:W3CDTF">2023-12-01T15:14:00Z</dcterms:created>
  <dcterms:modified xsi:type="dcterms:W3CDTF">2023-12-01T15:14:00Z</dcterms:modified>
</cp:coreProperties>
</file>